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DF14B" w14:textId="2A33E386" w:rsidR="000104DE" w:rsidRPr="00AF693D" w:rsidRDefault="00234602" w:rsidP="00C87827">
      <w:pPr>
        <w:tabs>
          <w:tab w:val="right" w:pos="9638"/>
        </w:tabs>
        <w:spacing w:after="120"/>
        <w:rPr>
          <w:rFonts w:ascii="Arial" w:hAnsi="Arial" w:cs="Arial"/>
          <w:b/>
          <w:bCs/>
          <w:sz w:val="24"/>
        </w:rPr>
      </w:pPr>
      <w:r w:rsidRPr="00234602">
        <w:rPr>
          <w:rFonts w:ascii="Arial" w:hAnsi="Arial" w:cs="Arial"/>
          <w:b/>
          <w:bCs/>
          <w:sz w:val="24"/>
        </w:rPr>
        <w:t>3GPP TSG-SA2 Meeting #</w:t>
      </w:r>
      <w:r w:rsidR="00E3012E">
        <w:rPr>
          <w:rFonts w:ascii="Arial" w:hAnsi="Arial" w:cs="Arial"/>
          <w:b/>
          <w:bCs/>
          <w:sz w:val="24"/>
        </w:rPr>
        <w:t>13</w:t>
      </w:r>
      <w:r w:rsidR="003617A8">
        <w:rPr>
          <w:rFonts w:ascii="Arial" w:hAnsi="Arial" w:cs="Arial"/>
          <w:b/>
          <w:bCs/>
          <w:sz w:val="24"/>
        </w:rPr>
        <w:t>3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102915" w:rsidRPr="00AE75E3">
        <w:rPr>
          <w:rFonts w:ascii="Arial" w:hAnsi="Arial" w:cs="Arial"/>
          <w:b/>
          <w:bCs/>
          <w:sz w:val="24"/>
        </w:rPr>
        <w:t>1</w:t>
      </w:r>
      <w:r w:rsidR="00E3012E">
        <w:rPr>
          <w:rFonts w:ascii="Arial" w:hAnsi="Arial" w:cs="Arial" w:hint="eastAsia"/>
          <w:b/>
          <w:bCs/>
          <w:sz w:val="24"/>
        </w:rPr>
        <w:t>9</w:t>
      </w:r>
      <w:r w:rsidR="00A075FE">
        <w:rPr>
          <w:rFonts w:ascii="Arial" w:hAnsi="Arial" w:cs="Arial"/>
          <w:b/>
          <w:bCs/>
          <w:sz w:val="24"/>
        </w:rPr>
        <w:t>05496</w:t>
      </w:r>
    </w:p>
    <w:p w14:paraId="6DDE7913" w14:textId="77777777" w:rsidR="00CE2E68" w:rsidRPr="001A78AD" w:rsidRDefault="00C87827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87827">
        <w:rPr>
          <w:rFonts w:ascii="Arial" w:hAnsi="Arial" w:cs="Arial"/>
          <w:b/>
          <w:bCs/>
          <w:sz w:val="24"/>
        </w:rPr>
        <w:t>May 13 - 17, 2019, Reno, NV, USA</w:t>
      </w:r>
      <w:r w:rsidR="0068218E" w:rsidRPr="001A78AD">
        <w:rPr>
          <w:rFonts w:ascii="Arial" w:hAnsi="Arial" w:cs="Arial"/>
          <w:b/>
          <w:bCs/>
          <w:sz w:val="24"/>
        </w:rPr>
        <w:tab/>
      </w:r>
      <w:r w:rsidR="0012214C" w:rsidRPr="001A78AD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14:paraId="0AD7BBE7" w14:textId="77777777" w:rsidR="00870D36" w:rsidRPr="001A78AD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Source:</w:t>
      </w:r>
      <w:r w:rsidRPr="001A78AD">
        <w:rPr>
          <w:rFonts w:ascii="Arial" w:hAnsi="Arial" w:cs="Arial"/>
          <w:b/>
          <w:bCs/>
          <w:sz w:val="24"/>
        </w:rPr>
        <w:tab/>
      </w:r>
      <w:r w:rsidR="00C87827" w:rsidRPr="00C87827">
        <w:rPr>
          <w:rFonts w:ascii="Arial" w:hAnsi="Arial" w:cs="Arial"/>
          <w:b/>
          <w:bCs/>
          <w:sz w:val="24"/>
        </w:rPr>
        <w:t>Huawei, Hisilicon</w:t>
      </w:r>
    </w:p>
    <w:p w14:paraId="115032E9" w14:textId="3FC23BDB" w:rsidR="00870D36" w:rsidRPr="003617A8" w:rsidRDefault="00870D36" w:rsidP="00870D36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3617A8">
        <w:rPr>
          <w:rFonts w:ascii="Arial" w:hAnsi="Arial" w:cs="Arial"/>
          <w:b/>
        </w:rPr>
        <w:t xml:space="preserve">ETSUN: </w:t>
      </w:r>
      <w:r w:rsidR="00F63384">
        <w:rPr>
          <w:rFonts w:ascii="Arial" w:hAnsi="Arial" w:cs="Arial"/>
          <w:b/>
        </w:rPr>
        <w:t>Service operation clarification and</w:t>
      </w:r>
      <w:r w:rsidR="00AF058C">
        <w:rPr>
          <w:rFonts w:ascii="Arial" w:hAnsi="Arial" w:cs="Arial"/>
          <w:b/>
        </w:rPr>
        <w:t xml:space="preserve"> resource</w:t>
      </w:r>
      <w:r w:rsidR="00F63384">
        <w:rPr>
          <w:rFonts w:ascii="Arial" w:hAnsi="Arial" w:cs="Arial"/>
          <w:b/>
        </w:rPr>
        <w:t xml:space="preserve"> release</w:t>
      </w:r>
    </w:p>
    <w:p w14:paraId="4CBDCBA4" w14:textId="77777777" w:rsidR="00870D36" w:rsidRPr="00DB6B32" w:rsidRDefault="00870D36" w:rsidP="00870D36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Pr="009F1944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>/Approval</w:t>
      </w:r>
      <w:r w:rsidRPr="009F1944">
        <w:rPr>
          <w:rFonts w:ascii="Arial" w:hAnsi="Arial" w:cs="Arial"/>
          <w:b/>
        </w:rPr>
        <w:t xml:space="preserve"> </w:t>
      </w:r>
    </w:p>
    <w:p w14:paraId="283A38DB" w14:textId="77777777" w:rsidR="00870D36" w:rsidRPr="00DB6B32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 w:rsidR="003617A8">
        <w:rPr>
          <w:rFonts w:ascii="Arial" w:hAnsi="Arial" w:cs="Arial"/>
          <w:b/>
        </w:rPr>
        <w:t>12</w:t>
      </w:r>
    </w:p>
    <w:p w14:paraId="5CA40113" w14:textId="77777777" w:rsidR="00870D36" w:rsidRPr="00DB6B32" w:rsidRDefault="00870D36" w:rsidP="00870D36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3617A8">
        <w:rPr>
          <w:rFonts w:ascii="Arial" w:hAnsi="Arial" w:cs="Arial"/>
          <w:b/>
        </w:rPr>
        <w:t>ETSUN</w:t>
      </w:r>
      <w:r w:rsidR="0025772F" w:rsidRPr="0025772F">
        <w:rPr>
          <w:rFonts w:ascii="Arial" w:hAnsi="Arial" w:cs="Arial"/>
          <w:b/>
        </w:rPr>
        <w:t>/ Rel</w:t>
      </w:r>
      <w:r w:rsidR="00F63384">
        <w:rPr>
          <w:rFonts w:ascii="Arial" w:hAnsi="Arial" w:cs="Arial"/>
          <w:b/>
        </w:rPr>
        <w:t>-</w:t>
      </w:r>
      <w:r w:rsidR="0025772F" w:rsidRPr="0025772F">
        <w:rPr>
          <w:rFonts w:ascii="Arial" w:hAnsi="Arial" w:cs="Arial"/>
          <w:b/>
        </w:rPr>
        <w:t>16</w:t>
      </w:r>
    </w:p>
    <w:p w14:paraId="1ACA15BD" w14:textId="77777777" w:rsidR="00870D36" w:rsidRPr="00DB6B32" w:rsidRDefault="00870D36" w:rsidP="00870D36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contribution:</w:t>
      </w:r>
      <w:r w:rsidRPr="00DB6B32">
        <w:rPr>
          <w:rFonts w:ascii="Arial" w:hAnsi="Arial" w:cs="Arial" w:hint="eastAsia"/>
          <w:i/>
          <w:lang w:eastAsia="zh-CN"/>
        </w:rPr>
        <w:t xml:space="preserve"> </w:t>
      </w:r>
      <w:r w:rsidR="00F63384">
        <w:rPr>
          <w:rFonts w:ascii="Arial" w:hAnsi="Arial" w:cs="Arial"/>
          <w:i/>
          <w:lang w:eastAsia="zh-CN"/>
        </w:rPr>
        <w:t>This contribution clarify the usage of service operation of create or update</w:t>
      </w:r>
      <w:r w:rsidR="005A4525">
        <w:rPr>
          <w:rFonts w:ascii="Arial" w:hAnsi="Arial" w:cs="Arial"/>
          <w:i/>
          <w:lang w:eastAsia="zh-CN"/>
        </w:rPr>
        <w:t>.</w:t>
      </w:r>
      <w:r w:rsidR="00F63384">
        <w:rPr>
          <w:rFonts w:ascii="Arial" w:hAnsi="Arial" w:cs="Arial"/>
          <w:i/>
          <w:lang w:eastAsia="zh-CN"/>
        </w:rPr>
        <w:t xml:space="preserve"> Also how to release of I-SMF are resolved. </w:t>
      </w:r>
    </w:p>
    <w:p w14:paraId="55B0B359" w14:textId="77777777" w:rsidR="005D1A1B" w:rsidRDefault="00DD441A" w:rsidP="00A41916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14:paraId="76DD464E" w14:textId="77777777" w:rsidR="003617A8" w:rsidRDefault="00F63384" w:rsidP="00D63DBF">
      <w:pPr>
        <w:rPr>
          <w:rFonts w:eastAsia="MS Mincho"/>
        </w:rPr>
      </w:pPr>
      <w:r>
        <w:rPr>
          <w:rFonts w:eastAsia="MS Mincho"/>
        </w:rPr>
        <w:t>T</w:t>
      </w:r>
      <w:r w:rsidR="003617A8">
        <w:rPr>
          <w:rFonts w:eastAsia="MS Mincho"/>
        </w:rPr>
        <w:t xml:space="preserve">here is </w:t>
      </w:r>
      <w:r>
        <w:rPr>
          <w:rFonts w:eastAsia="MS Mincho"/>
        </w:rPr>
        <w:t>two EN related to ETSUN</w:t>
      </w:r>
      <w:r w:rsidR="003617A8">
        <w:rPr>
          <w:rFonts w:eastAsia="MS Mincho"/>
        </w:rPr>
        <w:t>:</w:t>
      </w:r>
    </w:p>
    <w:p w14:paraId="21DF0A89" w14:textId="77777777" w:rsidR="003617A8" w:rsidRDefault="003617A8" w:rsidP="003617A8">
      <w:pPr>
        <w:pStyle w:val="EditorsNote"/>
      </w:pPr>
      <w:r>
        <w:t>Editor's note:</w:t>
      </w:r>
      <w:r w:rsidR="00F63384">
        <w:t xml:space="preserve"> </w:t>
      </w:r>
      <w:r>
        <w:t xml:space="preserve">For the first time interaction with SMF whether it is create or update </w:t>
      </w:r>
      <w:proofErr w:type="spellStart"/>
      <w:r>
        <w:t>serive</w:t>
      </w:r>
      <w:proofErr w:type="spellEnd"/>
      <w:r>
        <w:t xml:space="preserve"> operation is FFS.</w:t>
      </w:r>
    </w:p>
    <w:p w14:paraId="04A3E857" w14:textId="77777777" w:rsidR="00090B08" w:rsidRDefault="00090B08" w:rsidP="00090B08">
      <w:pPr>
        <w:pStyle w:val="EditorsNote"/>
      </w:pPr>
      <w:r>
        <w:t>Editor's note:</w:t>
      </w:r>
      <w:r w:rsidR="00F63384">
        <w:t xml:space="preserve"> </w:t>
      </w:r>
      <w:r>
        <w:t>The resource release in source I-SMF and source I-UPF is FFS.</w:t>
      </w:r>
    </w:p>
    <w:p w14:paraId="1F14F86C" w14:textId="56DA7045" w:rsidR="00090B08" w:rsidRPr="00090B08" w:rsidRDefault="00090B08" w:rsidP="00D63DBF">
      <w:pPr>
        <w:rPr>
          <w:rFonts w:eastAsia="MS Mincho"/>
        </w:rPr>
      </w:pPr>
      <w:r>
        <w:rPr>
          <w:rFonts w:eastAsia="MS Mincho"/>
        </w:rPr>
        <w:t>This contribution tries to resolve th</w:t>
      </w:r>
      <w:r w:rsidR="00F63384">
        <w:rPr>
          <w:rFonts w:eastAsia="MS Mincho"/>
        </w:rPr>
        <w:t>e</w:t>
      </w:r>
      <w:r>
        <w:rPr>
          <w:rFonts w:eastAsia="MS Mincho"/>
        </w:rPr>
        <w:t>s</w:t>
      </w:r>
      <w:r w:rsidR="00F63384">
        <w:rPr>
          <w:rFonts w:eastAsia="MS Mincho"/>
        </w:rPr>
        <w:t xml:space="preserve">e </w:t>
      </w:r>
      <w:r w:rsidR="00CF73CF">
        <w:rPr>
          <w:rFonts w:eastAsiaTheme="minorEastAsia" w:hint="eastAsia"/>
          <w:lang w:eastAsia="zh-CN"/>
        </w:rPr>
        <w:t>t</w:t>
      </w:r>
      <w:r w:rsidR="00CF73CF">
        <w:rPr>
          <w:rFonts w:eastAsiaTheme="minorEastAsia"/>
          <w:lang w:eastAsia="zh-CN"/>
        </w:rPr>
        <w:t xml:space="preserve">wo </w:t>
      </w:r>
      <w:proofErr w:type="spellStart"/>
      <w:proofErr w:type="gramStart"/>
      <w:r w:rsidR="00F63384">
        <w:rPr>
          <w:rFonts w:eastAsia="MS Mincho"/>
        </w:rPr>
        <w:t>ENs</w:t>
      </w:r>
      <w:r>
        <w:rPr>
          <w:rFonts w:eastAsia="MS Mincho"/>
        </w:rPr>
        <w:t>.</w:t>
      </w:r>
      <w:proofErr w:type="spellEnd"/>
      <w:proofErr w:type="gramEnd"/>
    </w:p>
    <w:p w14:paraId="028AFE29" w14:textId="77777777" w:rsidR="001B535B" w:rsidRDefault="00152B07" w:rsidP="00AB3682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294523D7" w14:textId="77777777" w:rsidR="00090B08" w:rsidRPr="00090B08" w:rsidRDefault="00090B08" w:rsidP="00090B08">
      <w:pPr>
        <w:pStyle w:val="2"/>
        <w:rPr>
          <w:rFonts w:eastAsia="MS Mincho"/>
        </w:rPr>
      </w:pPr>
      <w:r>
        <w:rPr>
          <w:rFonts w:eastAsia="MS Mincho" w:hint="eastAsia"/>
        </w:rPr>
        <w:t>2.1 Us</w:t>
      </w:r>
      <w:r w:rsidR="00F63384">
        <w:rPr>
          <w:rFonts w:eastAsia="MS Mincho"/>
        </w:rPr>
        <w:t>age</w:t>
      </w:r>
      <w:r>
        <w:rPr>
          <w:rFonts w:eastAsia="MS Mincho" w:hint="eastAsia"/>
        </w:rPr>
        <w:t xml:space="preserve"> of </w:t>
      </w:r>
      <w:r>
        <w:rPr>
          <w:rFonts w:eastAsia="MS Mincho"/>
        </w:rPr>
        <w:t>service</w:t>
      </w:r>
      <w:r>
        <w:rPr>
          <w:rFonts w:eastAsia="MS Mincho" w:hint="eastAsia"/>
        </w:rPr>
        <w:t xml:space="preserve"> </w:t>
      </w:r>
      <w:r w:rsidR="00F63384">
        <w:rPr>
          <w:rFonts w:eastAsia="MS Mincho"/>
        </w:rPr>
        <w:t>operation create or update</w:t>
      </w:r>
    </w:p>
    <w:p w14:paraId="5C7CCABE" w14:textId="77777777" w:rsidR="005A0061" w:rsidRPr="00E04F57" w:rsidRDefault="005A0061" w:rsidP="005B7B91">
      <w:pPr>
        <w:rPr>
          <w:b/>
        </w:rPr>
      </w:pPr>
      <w:r>
        <w:rPr>
          <w:rFonts w:eastAsia="MS Mincho"/>
        </w:rPr>
        <w:t>Per</w:t>
      </w:r>
      <w:r w:rsidR="005B7B91">
        <w:rPr>
          <w:rFonts w:eastAsia="MS Mincho" w:hint="eastAsia"/>
        </w:rPr>
        <w:t xml:space="preserve"> </w:t>
      </w:r>
      <w:r w:rsidR="005B7B91">
        <w:rPr>
          <w:rFonts w:eastAsia="MS Mincho"/>
        </w:rPr>
        <w:t xml:space="preserve">TS </w:t>
      </w:r>
      <w:r w:rsidR="005B7B91">
        <w:rPr>
          <w:rFonts w:eastAsia="MS Mincho" w:hint="eastAsia"/>
        </w:rPr>
        <w:t>29.502</w:t>
      </w:r>
      <w:r w:rsidR="005B7B91">
        <w:rPr>
          <w:rFonts w:eastAsia="MS Mincho"/>
        </w:rPr>
        <w:t xml:space="preserve">, the </w:t>
      </w:r>
      <w:proofErr w:type="spellStart"/>
      <w:r w:rsidR="005B7B91">
        <w:rPr>
          <w:rFonts w:eastAsia="MS Mincho"/>
        </w:rPr>
        <w:t>Nsmf_PDUSession_CreateSMContext</w:t>
      </w:r>
      <w:proofErr w:type="spellEnd"/>
      <w:r w:rsidR="005B7B91">
        <w:rPr>
          <w:rFonts w:eastAsia="MS Mincho"/>
        </w:rPr>
        <w:t>/</w:t>
      </w:r>
      <w:proofErr w:type="spellStart"/>
      <w:r w:rsidR="005B7B91">
        <w:rPr>
          <w:rFonts w:eastAsia="MS Mincho"/>
        </w:rPr>
        <w:t>UpdateSMContext</w:t>
      </w:r>
      <w:proofErr w:type="spellEnd"/>
      <w:r w:rsidR="005B7B91">
        <w:rPr>
          <w:rFonts w:eastAsia="MS Mincho"/>
        </w:rPr>
        <w:t xml:space="preserve"> are invoked by AMF to create or update SM Context r</w:t>
      </w:r>
      <w:r w:rsidR="005B7B91" w:rsidRPr="00E04F57">
        <w:rPr>
          <w:rFonts w:eastAsia="MS Mincho"/>
        </w:rPr>
        <w:t>esource in SMF, the resource of SM Context is identified by a resource URI:</w:t>
      </w:r>
      <w:r w:rsidR="005B7B91" w:rsidRPr="00E04F57">
        <w:t xml:space="preserve"> </w:t>
      </w:r>
      <w:r w:rsidR="005B7B91" w:rsidRPr="008D3125">
        <w:t>{</w:t>
      </w:r>
      <w:proofErr w:type="spellStart"/>
      <w:r w:rsidR="005B7B91" w:rsidRPr="008D3125">
        <w:t>apiRoot</w:t>
      </w:r>
      <w:proofErr w:type="spellEnd"/>
      <w:r w:rsidR="005B7B91" w:rsidRPr="008D3125">
        <w:t>}/</w:t>
      </w:r>
      <w:proofErr w:type="spellStart"/>
      <w:r w:rsidR="005B7B91" w:rsidRPr="008D3125">
        <w:t>nsmf-pdusession</w:t>
      </w:r>
      <w:proofErr w:type="spellEnd"/>
      <w:r w:rsidR="005B7B91" w:rsidRPr="008D3125">
        <w:t>/v1/</w:t>
      </w:r>
      <w:proofErr w:type="spellStart"/>
      <w:r w:rsidR="005B7B91" w:rsidRPr="00E04F57">
        <w:rPr>
          <w:b/>
        </w:rPr>
        <w:t>sm</w:t>
      </w:r>
      <w:proofErr w:type="spellEnd"/>
      <w:r w:rsidR="005B7B91" w:rsidRPr="00E04F57">
        <w:rPr>
          <w:b/>
        </w:rPr>
        <w:t>-contexts</w:t>
      </w:r>
      <w:proofErr w:type="gramStart"/>
      <w:r w:rsidR="005B7B91" w:rsidRPr="00E04F57">
        <w:rPr>
          <w:b/>
        </w:rPr>
        <w:t>/{</w:t>
      </w:r>
      <w:proofErr w:type="spellStart"/>
      <w:proofErr w:type="gramEnd"/>
      <w:r w:rsidR="005B7B91" w:rsidRPr="00E04F57">
        <w:rPr>
          <w:b/>
        </w:rPr>
        <w:t>smContextRef</w:t>
      </w:r>
      <w:proofErr w:type="spellEnd"/>
      <w:r w:rsidR="005B7B91" w:rsidRPr="008D3125">
        <w:t>}</w:t>
      </w:r>
      <w:r w:rsidR="005B7B91" w:rsidRPr="00E04F57">
        <w:rPr>
          <w:b/>
        </w:rPr>
        <w:t xml:space="preserve">. </w:t>
      </w:r>
    </w:p>
    <w:p w14:paraId="3A7AD17C" w14:textId="77777777" w:rsidR="005B7B91" w:rsidRPr="00E04F57" w:rsidRDefault="005B7B91" w:rsidP="005B7B91">
      <w:pPr>
        <w:rPr>
          <w:rFonts w:eastAsia="MS Mincho"/>
        </w:rPr>
      </w:pPr>
      <w:r w:rsidRPr="00E04F57">
        <w:rPr>
          <w:rFonts w:eastAsia="MS Mincho"/>
        </w:rPr>
        <w:t xml:space="preserve">And the </w:t>
      </w:r>
      <w:proofErr w:type="spellStart"/>
      <w:r w:rsidRPr="00E04F57">
        <w:rPr>
          <w:rFonts w:eastAsia="MS Mincho"/>
        </w:rPr>
        <w:t>Nsmf_PDUSession_Create</w:t>
      </w:r>
      <w:proofErr w:type="spellEnd"/>
      <w:r w:rsidRPr="00E04F57">
        <w:rPr>
          <w:rFonts w:eastAsia="MS Mincho"/>
        </w:rPr>
        <w:t>/Update are invoked by V-SMF to create or update PDU Session resource in H-SMF, the resource URI of PDU Session is identified by a resource U</w:t>
      </w:r>
      <w:r w:rsidRPr="008D3125">
        <w:rPr>
          <w:rFonts w:eastAsia="MS Mincho"/>
        </w:rPr>
        <w:t xml:space="preserve">RI: </w:t>
      </w:r>
      <w:r w:rsidRPr="008D3125">
        <w:rPr>
          <w:lang w:val="en-US"/>
        </w:rPr>
        <w:t>{</w:t>
      </w:r>
      <w:proofErr w:type="spellStart"/>
      <w:r w:rsidRPr="008D3125">
        <w:rPr>
          <w:lang w:val="en-US"/>
        </w:rPr>
        <w:t>apiRoot</w:t>
      </w:r>
      <w:proofErr w:type="spellEnd"/>
      <w:r w:rsidRPr="008D3125">
        <w:rPr>
          <w:lang w:val="en-US"/>
        </w:rPr>
        <w:t>}/</w:t>
      </w:r>
      <w:proofErr w:type="spellStart"/>
      <w:r w:rsidRPr="008D3125">
        <w:rPr>
          <w:lang w:val="en-US"/>
        </w:rPr>
        <w:t>nsmf-pdusession</w:t>
      </w:r>
      <w:proofErr w:type="spellEnd"/>
      <w:r w:rsidRPr="008D3125">
        <w:rPr>
          <w:lang w:val="en-US"/>
        </w:rPr>
        <w:t>/v1/</w:t>
      </w:r>
      <w:proofErr w:type="spellStart"/>
      <w:r w:rsidRPr="00E04F57">
        <w:rPr>
          <w:b/>
          <w:lang w:val="en-US"/>
        </w:rPr>
        <w:t>pdu</w:t>
      </w:r>
      <w:proofErr w:type="spellEnd"/>
      <w:r w:rsidRPr="00E04F57">
        <w:rPr>
          <w:b/>
          <w:lang w:val="en-US"/>
        </w:rPr>
        <w:t>-sessions</w:t>
      </w:r>
      <w:proofErr w:type="gramStart"/>
      <w:r w:rsidRPr="00E04F57">
        <w:rPr>
          <w:b/>
          <w:lang w:val="en-US"/>
        </w:rPr>
        <w:t>/{</w:t>
      </w:r>
      <w:proofErr w:type="spellStart"/>
      <w:proofErr w:type="gramEnd"/>
      <w:r w:rsidRPr="00E04F57">
        <w:rPr>
          <w:b/>
          <w:lang w:val="en-US"/>
        </w:rPr>
        <w:t>pduSessionRef</w:t>
      </w:r>
      <w:proofErr w:type="spellEnd"/>
      <w:r w:rsidRPr="008D3125">
        <w:rPr>
          <w:lang w:val="en-US"/>
        </w:rPr>
        <w:t>}</w:t>
      </w:r>
      <w:r w:rsidRPr="00E04F57">
        <w:rPr>
          <w:rFonts w:eastAsia="MS Mincho"/>
        </w:rPr>
        <w:t>.</w:t>
      </w:r>
    </w:p>
    <w:p w14:paraId="14C3628F" w14:textId="5F1C9897" w:rsidR="005B7B91" w:rsidRDefault="005B7B91" w:rsidP="005B7B91">
      <w:pPr>
        <w:rPr>
          <w:rFonts w:eastAsia="MS Mincho"/>
        </w:rPr>
      </w:pPr>
      <w:r w:rsidRPr="00E04F57">
        <w:rPr>
          <w:rFonts w:eastAsia="MS Mincho"/>
        </w:rPr>
        <w:t>From the above</w:t>
      </w:r>
      <w:r w:rsidR="005A0061" w:rsidRPr="00E04F57">
        <w:rPr>
          <w:rFonts w:eastAsia="MS Mincho"/>
        </w:rPr>
        <w:t xml:space="preserve"> URI definition</w:t>
      </w:r>
      <w:r w:rsidRPr="00E04F57">
        <w:rPr>
          <w:rFonts w:eastAsia="MS Mincho"/>
        </w:rPr>
        <w:t xml:space="preserve">, the </w:t>
      </w:r>
      <w:r w:rsidR="00F36BE3" w:rsidRPr="00E04F57">
        <w:rPr>
          <w:rFonts w:eastAsia="MS Mincho"/>
        </w:rPr>
        <w:t>URI</w:t>
      </w:r>
      <w:r w:rsidR="005A0061" w:rsidRPr="00E04F57">
        <w:rPr>
          <w:rFonts w:eastAsia="MS Mincho"/>
        </w:rPr>
        <w:t xml:space="preserve"> forma</w:t>
      </w:r>
      <w:r w:rsidR="005A0061">
        <w:rPr>
          <w:rFonts w:eastAsia="MS Mincho"/>
        </w:rPr>
        <w:t>t</w:t>
      </w:r>
      <w:r w:rsidR="00F36BE3">
        <w:rPr>
          <w:rFonts w:eastAsia="MS Mincho"/>
        </w:rPr>
        <w:t xml:space="preserve"> </w:t>
      </w:r>
      <w:r w:rsidR="008D3125">
        <w:rPr>
          <w:rFonts w:eastAsia="MS Mincho"/>
        </w:rPr>
        <w:t xml:space="preserve">used </w:t>
      </w:r>
      <w:r>
        <w:rPr>
          <w:rFonts w:eastAsia="MS Mincho"/>
        </w:rPr>
        <w:t>for the SM context and the PDU Session in SMF are different</w:t>
      </w:r>
      <w:r w:rsidR="00F36BE3">
        <w:rPr>
          <w:rFonts w:eastAsia="MS Mincho"/>
        </w:rPr>
        <w:t>.</w:t>
      </w:r>
      <w:r>
        <w:rPr>
          <w:rFonts w:eastAsia="MS Mincho"/>
        </w:rPr>
        <w:t xml:space="preserve"> </w:t>
      </w:r>
      <w:r w:rsidR="005A0061">
        <w:rPr>
          <w:rFonts w:eastAsia="MS Mincho"/>
        </w:rPr>
        <w:t xml:space="preserve">The </w:t>
      </w:r>
      <w:proofErr w:type="spellStart"/>
      <w:r w:rsidR="005A0061">
        <w:rPr>
          <w:rFonts w:eastAsia="MS Mincho"/>
        </w:rPr>
        <w:t>PDUSessionRef</w:t>
      </w:r>
      <w:proofErr w:type="spellEnd"/>
      <w:r w:rsidR="005A0061">
        <w:rPr>
          <w:rFonts w:eastAsia="MS Mincho"/>
        </w:rPr>
        <w:t xml:space="preserve"> and </w:t>
      </w:r>
      <w:r>
        <w:rPr>
          <w:rFonts w:eastAsia="MS Mincho"/>
        </w:rPr>
        <w:t xml:space="preserve">the </w:t>
      </w:r>
      <w:proofErr w:type="spellStart"/>
      <w:r>
        <w:rPr>
          <w:rFonts w:eastAsia="MS Mincho"/>
        </w:rPr>
        <w:t>smContextRef</w:t>
      </w:r>
      <w:proofErr w:type="spellEnd"/>
      <w:r>
        <w:rPr>
          <w:rFonts w:eastAsia="MS Mincho"/>
        </w:rPr>
        <w:t xml:space="preserve"> </w:t>
      </w:r>
      <w:r w:rsidR="005A0061">
        <w:rPr>
          <w:rFonts w:eastAsia="MS Mincho"/>
        </w:rPr>
        <w:t>are in two separated name place</w:t>
      </w:r>
      <w:r w:rsidR="00F62F0A">
        <w:rPr>
          <w:rFonts w:eastAsiaTheme="minorEastAsia"/>
          <w:lang w:eastAsia="zh-CN"/>
        </w:rPr>
        <w:t>,</w:t>
      </w:r>
      <w:r w:rsidR="008D3125">
        <w:rPr>
          <w:rFonts w:eastAsiaTheme="minorEastAsia"/>
          <w:lang w:eastAsia="zh-CN"/>
        </w:rPr>
        <w:t xml:space="preserve"> </w:t>
      </w:r>
      <w:r w:rsidR="00F62F0A">
        <w:rPr>
          <w:rFonts w:eastAsiaTheme="minorEastAsia"/>
          <w:lang w:eastAsia="zh-CN"/>
        </w:rPr>
        <w:t xml:space="preserve">i.e. under the </w:t>
      </w:r>
      <w:proofErr w:type="spellStart"/>
      <w:r w:rsidR="00F62F0A" w:rsidRPr="00F62F0A">
        <w:rPr>
          <w:rFonts w:eastAsiaTheme="minorEastAsia"/>
          <w:b/>
          <w:lang w:eastAsia="zh-CN"/>
        </w:rPr>
        <w:t>pdu</w:t>
      </w:r>
      <w:proofErr w:type="spellEnd"/>
      <w:r w:rsidR="00F62F0A" w:rsidRPr="00F62F0A">
        <w:rPr>
          <w:rFonts w:eastAsiaTheme="minorEastAsia"/>
          <w:b/>
          <w:lang w:eastAsia="zh-CN"/>
        </w:rPr>
        <w:t>-sessions</w:t>
      </w:r>
      <w:r w:rsidR="00F62F0A">
        <w:rPr>
          <w:rFonts w:eastAsiaTheme="minorEastAsia"/>
          <w:lang w:eastAsia="zh-CN"/>
        </w:rPr>
        <w:t xml:space="preserve"> or </w:t>
      </w:r>
      <w:proofErr w:type="spellStart"/>
      <w:r w:rsidR="00F62F0A" w:rsidRPr="00F62F0A">
        <w:rPr>
          <w:rFonts w:eastAsiaTheme="minorEastAsia"/>
          <w:b/>
          <w:lang w:eastAsia="zh-CN"/>
        </w:rPr>
        <w:t>sm</w:t>
      </w:r>
      <w:proofErr w:type="spellEnd"/>
      <w:r w:rsidR="00F62F0A" w:rsidRPr="00F62F0A">
        <w:rPr>
          <w:rFonts w:eastAsiaTheme="minorEastAsia"/>
          <w:b/>
          <w:lang w:eastAsia="zh-CN"/>
        </w:rPr>
        <w:t>-contexts</w:t>
      </w:r>
      <w:r w:rsidR="00F62F0A">
        <w:rPr>
          <w:rFonts w:eastAsiaTheme="minorEastAsia"/>
          <w:lang w:eastAsia="zh-CN"/>
        </w:rPr>
        <w:t xml:space="preserve"> separately</w:t>
      </w:r>
      <w:r w:rsidR="005A0061">
        <w:rPr>
          <w:rFonts w:eastAsia="MS Mincho"/>
        </w:rPr>
        <w:t xml:space="preserve">. So the same value can be </w:t>
      </w:r>
      <w:r w:rsidR="00F36BE3">
        <w:rPr>
          <w:rFonts w:eastAsia="MS Mincho"/>
        </w:rPr>
        <w:t>associate</w:t>
      </w:r>
      <w:r w:rsidR="005A0061">
        <w:rPr>
          <w:rFonts w:eastAsia="MS Mincho"/>
        </w:rPr>
        <w:t>d</w:t>
      </w:r>
      <w:r w:rsidR="00F36BE3">
        <w:rPr>
          <w:rFonts w:eastAsia="MS Mincho"/>
        </w:rPr>
        <w:t xml:space="preserve"> with </w:t>
      </w:r>
      <w:r w:rsidR="005A0061">
        <w:rPr>
          <w:rFonts w:eastAsia="MS Mincho"/>
        </w:rPr>
        <w:t xml:space="preserve">different </w:t>
      </w:r>
      <w:r>
        <w:rPr>
          <w:rFonts w:eastAsia="MS Mincho"/>
        </w:rPr>
        <w:t>PDU Session</w:t>
      </w:r>
      <w:r w:rsidR="005A0061">
        <w:rPr>
          <w:rFonts w:eastAsia="MS Mincho"/>
        </w:rPr>
        <w:t xml:space="preserve">, i.e. no restriction when the SMF allocate </w:t>
      </w:r>
      <w:proofErr w:type="spellStart"/>
      <w:r w:rsidR="005A0061">
        <w:rPr>
          <w:rFonts w:eastAsia="MS Mincho"/>
        </w:rPr>
        <w:t>smContextRef</w:t>
      </w:r>
      <w:proofErr w:type="spellEnd"/>
      <w:r w:rsidR="005A0061">
        <w:rPr>
          <w:rFonts w:eastAsia="MS Mincho"/>
        </w:rPr>
        <w:t xml:space="preserve"> need consider the value used in the </w:t>
      </w:r>
      <w:proofErr w:type="spellStart"/>
      <w:r w:rsidR="005A0061">
        <w:rPr>
          <w:rFonts w:eastAsia="MS Mincho"/>
        </w:rPr>
        <w:t>pduSessionRef</w:t>
      </w:r>
      <w:proofErr w:type="spellEnd"/>
      <w:r w:rsidR="005A0061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p w14:paraId="66724C08" w14:textId="0AC19E6C" w:rsidR="00F20E36" w:rsidRPr="002D54A6" w:rsidRDefault="00295CE5" w:rsidP="00F20E36">
      <w:pPr>
        <w:jc w:val="center"/>
        <w:rPr>
          <w:rFonts w:eastAsia="MS Mincho"/>
        </w:rPr>
      </w:pPr>
      <w:r>
        <w:object w:dxaOrig="8838" w:dyaOrig="6720" w14:anchorId="49DBB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pt;height:161pt" o:ole="">
            <v:imagedata r:id="rId7" o:title="" croptop="9841f" cropbottom="3317f" cropleft="4120f" cropright="11477f"/>
          </v:shape>
          <o:OLEObject Type="Embed" ProgID="Visio.Drawing.15" ShapeID="_x0000_i1025" DrawAspect="Content" ObjectID="_1618756797" r:id="rId8"/>
        </w:object>
      </w:r>
    </w:p>
    <w:p w14:paraId="5F22D95B" w14:textId="6ADA66F5" w:rsidR="00F20E36" w:rsidRDefault="00F20E36" w:rsidP="00F20E36">
      <w:pPr>
        <w:jc w:val="center"/>
        <w:rPr>
          <w:b/>
          <w:lang w:eastAsia="zh-CN"/>
        </w:rPr>
      </w:pPr>
      <w:r>
        <w:rPr>
          <w:b/>
          <w:lang w:val="en-US" w:eastAsia="zh-CN"/>
        </w:rPr>
        <w:t xml:space="preserve">Figure 1. </w:t>
      </w:r>
      <w:r>
        <w:rPr>
          <w:b/>
          <w:lang w:eastAsia="zh-CN"/>
        </w:rPr>
        <w:t>Resource Creat</w:t>
      </w:r>
      <w:r w:rsidR="00295CE5">
        <w:rPr>
          <w:b/>
          <w:lang w:eastAsia="zh-CN"/>
        </w:rPr>
        <w:t>ion/Retrieval</w:t>
      </w:r>
      <w:r>
        <w:rPr>
          <w:b/>
          <w:lang w:eastAsia="zh-CN"/>
        </w:rPr>
        <w:t xml:space="preserve"> at the SMF/I-SMF</w:t>
      </w:r>
    </w:p>
    <w:p w14:paraId="26A8B9A1" w14:textId="174A9448" w:rsidR="00AA5A59" w:rsidRDefault="00295CE5" w:rsidP="00295CE5">
      <w:pPr>
        <w:pStyle w:val="NO"/>
        <w:rPr>
          <w:rFonts w:eastAsia="MS Mincho"/>
        </w:rPr>
      </w:pPr>
      <w:r>
        <w:rPr>
          <w:rFonts w:eastAsia="MS Mincho"/>
        </w:rPr>
        <w:t xml:space="preserve">NOTE: AMF1/AMF2/AMF3 can be the same AMF. </w:t>
      </w:r>
    </w:p>
    <w:p w14:paraId="31E61960" w14:textId="77777777" w:rsidR="005B7B91" w:rsidRPr="001C10E2" w:rsidRDefault="005B7B91" w:rsidP="005B7B91">
      <w:pPr>
        <w:rPr>
          <w:rFonts w:eastAsia="MS Mincho"/>
          <w:u w:val="single"/>
        </w:rPr>
      </w:pPr>
      <w:r w:rsidRPr="001C10E2">
        <w:rPr>
          <w:rFonts w:eastAsia="MS Mincho" w:hint="eastAsia"/>
          <w:u w:val="single"/>
        </w:rPr>
        <w:lastRenderedPageBreak/>
        <w:t>I</w:t>
      </w:r>
      <w:r w:rsidRPr="001C10E2">
        <w:rPr>
          <w:rFonts w:eastAsia="MS Mincho"/>
          <w:u w:val="single"/>
        </w:rPr>
        <w:t>-SMF insertion</w:t>
      </w:r>
    </w:p>
    <w:p w14:paraId="63684114" w14:textId="5596131F" w:rsidR="005B7B91" w:rsidRDefault="005B7B91" w:rsidP="005B7B91">
      <w:pPr>
        <w:rPr>
          <w:rFonts w:eastAsia="MS Mincho"/>
        </w:rPr>
      </w:pPr>
      <w:r>
        <w:rPr>
          <w:rFonts w:eastAsia="MS Mincho" w:hint="eastAsia"/>
        </w:rPr>
        <w:t xml:space="preserve">In this case, the SMF </w:t>
      </w:r>
      <w:r>
        <w:rPr>
          <w:rFonts w:eastAsia="MS Mincho"/>
        </w:rPr>
        <w:t>originally has established SM context</w:t>
      </w:r>
      <w:r w:rsidR="008D3125">
        <w:rPr>
          <w:rFonts w:eastAsia="MS Mincho"/>
        </w:rPr>
        <w:t xml:space="preserve"> resource</w:t>
      </w:r>
      <w:r>
        <w:rPr>
          <w:rFonts w:eastAsia="MS Mincho"/>
        </w:rPr>
        <w:t xml:space="preserve"> corresponding to N11 interface, no PDU Session context </w:t>
      </w:r>
      <w:r w:rsidR="008D3125">
        <w:rPr>
          <w:rFonts w:eastAsia="MS Mincho"/>
        </w:rPr>
        <w:t xml:space="preserve">resource </w:t>
      </w:r>
      <w:r>
        <w:rPr>
          <w:rFonts w:eastAsia="MS Mincho"/>
        </w:rPr>
        <w:t xml:space="preserve">which is corresponding to N16a interface was </w:t>
      </w:r>
      <w:r w:rsidR="008D3125">
        <w:rPr>
          <w:rFonts w:eastAsia="MS Mincho"/>
        </w:rPr>
        <w:t>creat</w:t>
      </w:r>
      <w:r>
        <w:rPr>
          <w:rFonts w:eastAsia="MS Mincho"/>
        </w:rPr>
        <w:t>ed</w:t>
      </w:r>
      <w:r w:rsidR="008D3125">
        <w:rPr>
          <w:rFonts w:eastAsia="MS Mincho"/>
        </w:rPr>
        <w:t xml:space="preserve"> before</w:t>
      </w:r>
      <w:r>
        <w:rPr>
          <w:rFonts w:eastAsia="MS Mincho"/>
        </w:rPr>
        <w:t xml:space="preserve">. After the I-SMF is inserted, the SMF needs to </w:t>
      </w:r>
      <w:r w:rsidR="008D3125">
        <w:rPr>
          <w:rFonts w:eastAsia="MS Mincho"/>
        </w:rPr>
        <w:t>create</w:t>
      </w:r>
      <w:r>
        <w:rPr>
          <w:rFonts w:eastAsia="MS Mincho"/>
        </w:rPr>
        <w:t xml:space="preserve"> the PDU Session context</w:t>
      </w:r>
      <w:r w:rsidR="008D3125">
        <w:rPr>
          <w:rFonts w:eastAsia="MS Mincho"/>
        </w:rPr>
        <w:t xml:space="preserve"> resource</w:t>
      </w:r>
      <w:r>
        <w:rPr>
          <w:rFonts w:eastAsia="MS Mincho"/>
        </w:rPr>
        <w:t>.</w:t>
      </w:r>
    </w:p>
    <w:p w14:paraId="319587DD" w14:textId="5257B360" w:rsidR="005B7B91" w:rsidRDefault="001F4BAA" w:rsidP="005B7B91">
      <w:pPr>
        <w:rPr>
          <w:rFonts w:eastAsia="MS Mincho"/>
        </w:rPr>
      </w:pPr>
      <w:r w:rsidRPr="001F4BAA">
        <w:rPr>
          <w:rFonts w:eastAsia="MS Mincho"/>
          <w:b/>
        </w:rPr>
        <w:t>SM Context Retrieval:</w:t>
      </w:r>
      <w:r>
        <w:rPr>
          <w:rFonts w:eastAsia="MS Mincho"/>
        </w:rPr>
        <w:t xml:space="preserve"> </w:t>
      </w:r>
      <w:r w:rsidR="005B7B91">
        <w:rPr>
          <w:rFonts w:eastAsia="MS Mincho"/>
        </w:rPr>
        <w:t>The AMF has stored the resource URI</w:t>
      </w:r>
      <w:r w:rsidR="00DA106A">
        <w:rPr>
          <w:rFonts w:eastAsia="MS Mincho"/>
        </w:rPr>
        <w:t xml:space="preserve">, i.e. </w:t>
      </w:r>
      <w:r w:rsidR="00DA106A" w:rsidRPr="00DA106A">
        <w:rPr>
          <w:rFonts w:eastAsia="MS Mincho"/>
          <w:b/>
        </w:rPr>
        <w:t>{apiRoot}/nsmf-pdusession/v1/sm-contexts/{smContextRef}</w:t>
      </w:r>
      <w:r w:rsidR="00DA106A">
        <w:rPr>
          <w:rFonts w:eastAsia="MS Mincho"/>
        </w:rPr>
        <w:t xml:space="preserve">, </w:t>
      </w:r>
      <w:r w:rsidR="005B7B91">
        <w:rPr>
          <w:rFonts w:eastAsia="MS Mincho"/>
        </w:rPr>
        <w:t>that points to the SM context</w:t>
      </w:r>
      <w:r w:rsidR="008D3125">
        <w:rPr>
          <w:rFonts w:eastAsia="MS Mincho"/>
        </w:rPr>
        <w:t xml:space="preserve"> resource</w:t>
      </w:r>
      <w:r w:rsidR="00575A9B">
        <w:rPr>
          <w:rFonts w:eastAsia="MS Mincho"/>
        </w:rPr>
        <w:t xml:space="preserve"> at SMF</w:t>
      </w:r>
      <w:r w:rsidR="005B7B91">
        <w:rPr>
          <w:rFonts w:eastAsia="MS Mincho"/>
        </w:rPr>
        <w:t xml:space="preserve">. This URI will be sent to the new I-SMF, and used by the new I-SMF for SM context retrieval. </w:t>
      </w:r>
    </w:p>
    <w:p w14:paraId="63803B44" w14:textId="70E02BED" w:rsidR="007D16DB" w:rsidRDefault="007D16DB" w:rsidP="005B7B91">
      <w:pPr>
        <w:rPr>
          <w:rFonts w:eastAsia="MS Mincho"/>
        </w:rPr>
      </w:pPr>
      <w:r w:rsidRPr="007D16DB">
        <w:rPr>
          <w:rFonts w:eastAsia="MS Mincho"/>
          <w:b/>
        </w:rPr>
        <w:t>Forwarding Tunnel establishment:</w:t>
      </w:r>
      <w:r>
        <w:rPr>
          <w:rFonts w:eastAsia="MS Mincho"/>
        </w:rPr>
        <w:t xml:space="preserve"> Based on the received SM context resource URI, the new I-SMF invoke </w:t>
      </w:r>
      <w:r w:rsidRPr="007D16DB">
        <w:rPr>
          <w:rFonts w:eastAsia="MS Mincho"/>
        </w:rPr>
        <w:t>Nsmf_PDUSession_UpdateSMCotnext</w:t>
      </w:r>
      <w:r>
        <w:rPr>
          <w:rFonts w:eastAsia="MS Mincho"/>
        </w:rPr>
        <w:t xml:space="preserve"> service operation to establish the forwarding tunnel. </w:t>
      </w:r>
    </w:p>
    <w:p w14:paraId="5EE3D45F" w14:textId="3BA3FB6C" w:rsidR="00547280" w:rsidRDefault="001F4BAA" w:rsidP="005B7B91">
      <w:pPr>
        <w:rPr>
          <w:rFonts w:eastAsia="MS Mincho"/>
        </w:rPr>
      </w:pPr>
      <w:r w:rsidRPr="001F4BAA">
        <w:rPr>
          <w:rFonts w:eastAsia="MS Mincho"/>
          <w:b/>
        </w:rPr>
        <w:t xml:space="preserve">Signalling path </w:t>
      </w:r>
      <w:r w:rsidR="0083166F">
        <w:rPr>
          <w:rFonts w:eastAsia="MS Mincho"/>
          <w:b/>
        </w:rPr>
        <w:t>switch</w:t>
      </w:r>
      <w:r w:rsidRPr="001F4BAA">
        <w:rPr>
          <w:rFonts w:eastAsia="MS Mincho"/>
          <w:b/>
        </w:rPr>
        <w:t>:</w:t>
      </w:r>
      <w:r>
        <w:rPr>
          <w:rFonts w:eastAsia="MS Mincho"/>
        </w:rPr>
        <w:t xml:space="preserve"> </w:t>
      </w:r>
      <w:r w:rsidR="00D57836">
        <w:rPr>
          <w:rFonts w:eastAsia="MS Mincho"/>
        </w:rPr>
        <w:t>S</w:t>
      </w:r>
      <w:r w:rsidR="005B7B91">
        <w:rPr>
          <w:rFonts w:eastAsia="MS Mincho"/>
        </w:rPr>
        <w:t>ince PDU Session context</w:t>
      </w:r>
      <w:r w:rsidR="00575A9B">
        <w:rPr>
          <w:rFonts w:eastAsia="MS Mincho"/>
        </w:rPr>
        <w:t xml:space="preserve"> resource</w:t>
      </w:r>
      <w:r w:rsidR="005B7B91">
        <w:rPr>
          <w:rFonts w:eastAsia="MS Mincho"/>
        </w:rPr>
        <w:t xml:space="preserve"> has</w:t>
      </w:r>
      <w:r w:rsidR="006F6864">
        <w:rPr>
          <w:rFonts w:eastAsia="MS Mincho"/>
        </w:rPr>
        <w:t xml:space="preserve"> not</w:t>
      </w:r>
      <w:r w:rsidR="005B7B91">
        <w:rPr>
          <w:rFonts w:eastAsia="MS Mincho"/>
        </w:rPr>
        <w:t xml:space="preserve"> been </w:t>
      </w:r>
      <w:r w:rsidR="008D3125">
        <w:rPr>
          <w:rFonts w:eastAsia="MS Mincho"/>
        </w:rPr>
        <w:t>creat</w:t>
      </w:r>
      <w:r w:rsidR="005B7B91">
        <w:rPr>
          <w:rFonts w:eastAsia="MS Mincho"/>
        </w:rPr>
        <w:t>ed</w:t>
      </w:r>
      <w:r w:rsidR="00F62F0A">
        <w:rPr>
          <w:rFonts w:eastAsia="MS Mincho"/>
        </w:rPr>
        <w:t>,</w:t>
      </w:r>
      <w:r w:rsidR="005B7B91">
        <w:rPr>
          <w:rFonts w:eastAsia="MS Mincho"/>
        </w:rPr>
        <w:t xml:space="preserve"> there is no resource URI that can be used for </w:t>
      </w:r>
      <w:r w:rsidR="00DA106A">
        <w:rPr>
          <w:rFonts w:eastAsia="MS Mincho"/>
        </w:rPr>
        <w:t xml:space="preserve">I-SMF to </w:t>
      </w:r>
      <w:r w:rsidR="005B7B91">
        <w:rPr>
          <w:rFonts w:eastAsia="MS Mincho"/>
        </w:rPr>
        <w:t>update PDU Session context.</w:t>
      </w:r>
      <w:r w:rsidR="005B7B91">
        <w:rPr>
          <w:rFonts w:eastAsia="MS Mincho" w:hint="eastAsia"/>
        </w:rPr>
        <w:t xml:space="preserve"> </w:t>
      </w:r>
      <w:r w:rsidR="005B7B91">
        <w:rPr>
          <w:rFonts w:eastAsia="MS Mincho"/>
        </w:rPr>
        <w:t>Hence</w:t>
      </w:r>
      <w:r w:rsidR="00D57836">
        <w:rPr>
          <w:rFonts w:eastAsia="MS Mincho"/>
        </w:rPr>
        <w:t xml:space="preserve"> </w:t>
      </w:r>
      <w:r w:rsidR="005B7B91">
        <w:rPr>
          <w:rFonts w:eastAsia="MS Mincho"/>
        </w:rPr>
        <w:t>the I-SMF sh</w:t>
      </w:r>
      <w:r w:rsidR="00F62F0A">
        <w:rPr>
          <w:rFonts w:eastAsia="MS Mincho"/>
        </w:rPr>
        <w:t>all</w:t>
      </w:r>
      <w:r w:rsidR="005B7B91">
        <w:rPr>
          <w:rFonts w:eastAsia="MS Mincho"/>
        </w:rPr>
        <w:t xml:space="preserve"> </w:t>
      </w:r>
      <w:r w:rsidR="00AA5A59">
        <w:rPr>
          <w:rFonts w:eastAsia="MS Mincho"/>
        </w:rPr>
        <w:t xml:space="preserve">invoke </w:t>
      </w:r>
      <w:r w:rsidR="005B7B91">
        <w:rPr>
          <w:rFonts w:eastAsia="MS Mincho"/>
        </w:rPr>
        <w:t xml:space="preserve">Nsmf_PDUSession_Create </w:t>
      </w:r>
      <w:r w:rsidR="00AA5A59">
        <w:rPr>
          <w:rFonts w:eastAsia="MS Mincho"/>
        </w:rPr>
        <w:t>service operation</w:t>
      </w:r>
      <w:r w:rsidR="005B7B91">
        <w:rPr>
          <w:rFonts w:eastAsia="MS Mincho"/>
        </w:rPr>
        <w:t>.</w:t>
      </w:r>
      <w:r w:rsidR="00B10CC8">
        <w:rPr>
          <w:rFonts w:eastAsia="MS Mincho"/>
        </w:rPr>
        <w:t xml:space="preserve"> </w:t>
      </w:r>
      <w:r w:rsidR="001213AE">
        <w:rPr>
          <w:rFonts w:eastAsia="MS Mincho"/>
        </w:rPr>
        <w:t xml:space="preserve">When the SMF received the service request, per the PDU Session ID included in the message, the SMF can correlate the PDU Session context with the original SM context.  </w:t>
      </w:r>
    </w:p>
    <w:p w14:paraId="58B53F29" w14:textId="1AB512C7" w:rsidR="00AA5A59" w:rsidRDefault="00AA5A59" w:rsidP="005B7B91">
      <w:pPr>
        <w:rPr>
          <w:rFonts w:eastAsia="MS Mincho"/>
        </w:rPr>
      </w:pPr>
      <w:r>
        <w:rPr>
          <w:rFonts w:eastAsia="MS Mincho"/>
        </w:rPr>
        <w:t xml:space="preserve">If </w:t>
      </w:r>
      <w:r w:rsidR="00DA106A">
        <w:rPr>
          <w:rFonts w:eastAsia="MS Mincho"/>
        </w:rPr>
        <w:t>the I-SMF</w:t>
      </w:r>
      <w:r>
        <w:rPr>
          <w:rFonts w:eastAsia="MS Mincho"/>
        </w:rPr>
        <w:t xml:space="preserve"> </w:t>
      </w:r>
      <w:r w:rsidR="00B10CC8">
        <w:rPr>
          <w:rFonts w:eastAsia="MS Mincho"/>
        </w:rPr>
        <w:t>invoke</w:t>
      </w:r>
      <w:r>
        <w:rPr>
          <w:rFonts w:eastAsia="MS Mincho"/>
        </w:rPr>
        <w:t xml:space="preserve"> the </w:t>
      </w:r>
      <w:r w:rsidRPr="00AA5A59">
        <w:rPr>
          <w:rFonts w:eastAsia="MS Mincho"/>
        </w:rPr>
        <w:t>Nsmf_PDUSession_</w:t>
      </w:r>
      <w:r>
        <w:rPr>
          <w:rFonts w:eastAsia="MS Mincho"/>
        </w:rPr>
        <w:t xml:space="preserve">Update </w:t>
      </w:r>
      <w:r w:rsidR="00B10CC8" w:rsidRPr="00B10CC8">
        <w:rPr>
          <w:rFonts w:eastAsia="MS Mincho"/>
        </w:rPr>
        <w:t>service operation</w:t>
      </w:r>
      <w:r w:rsidR="00547280">
        <w:rPr>
          <w:rFonts w:eastAsia="MS Mincho"/>
        </w:rPr>
        <w:t xml:space="preserve">, it </w:t>
      </w:r>
      <w:r w:rsidR="006F6864">
        <w:rPr>
          <w:rFonts w:eastAsia="MS Mincho"/>
        </w:rPr>
        <w:t>is</w:t>
      </w:r>
      <w:r w:rsidR="00547280">
        <w:rPr>
          <w:rFonts w:eastAsia="MS Mincho"/>
        </w:rPr>
        <w:t xml:space="preserve"> strange </w:t>
      </w:r>
      <w:r w:rsidR="00DA106A">
        <w:rPr>
          <w:rFonts w:eastAsia="MS Mincho"/>
        </w:rPr>
        <w:t>as the</w:t>
      </w:r>
      <w:r w:rsidR="00547280">
        <w:rPr>
          <w:rFonts w:eastAsia="MS Mincho"/>
        </w:rPr>
        <w:t xml:space="preserve"> related PDU</w:t>
      </w:r>
      <w:r w:rsidR="001213AE">
        <w:rPr>
          <w:rFonts w:eastAsia="MS Mincho"/>
        </w:rPr>
        <w:t xml:space="preserve"> </w:t>
      </w:r>
      <w:r w:rsidR="00547280">
        <w:rPr>
          <w:rFonts w:eastAsia="MS Mincho"/>
        </w:rPr>
        <w:t xml:space="preserve">Session resource has not been created. Also </w:t>
      </w:r>
      <w:r w:rsidR="00DA106A">
        <w:rPr>
          <w:rFonts w:eastAsia="MS Mincho"/>
        </w:rPr>
        <w:t>to follow the PDU Session Resource URI</w:t>
      </w:r>
      <w:r w:rsidR="006F6864">
        <w:rPr>
          <w:rFonts w:eastAsia="MS Mincho"/>
        </w:rPr>
        <w:t xml:space="preserve"> format</w:t>
      </w:r>
      <w:r w:rsidR="00DA106A">
        <w:rPr>
          <w:rFonts w:eastAsia="MS Mincho"/>
        </w:rPr>
        <w:t xml:space="preserve">, i.e. </w:t>
      </w:r>
      <w:r w:rsidR="00DA106A" w:rsidRPr="00DA106A">
        <w:rPr>
          <w:rFonts w:eastAsia="MS Mincho"/>
          <w:b/>
        </w:rPr>
        <w:t>{apiRoot}/nsmf-pdusession/v1/pdu-sessions</w:t>
      </w:r>
      <w:r w:rsidR="00DA106A" w:rsidRPr="00DA106A">
        <w:rPr>
          <w:rFonts w:eastAsia="MS Mincho"/>
          <w:b/>
          <w:highlight w:val="yellow"/>
        </w:rPr>
        <w:t>/{pduSessionRef}</w:t>
      </w:r>
      <w:r w:rsidR="00DA106A">
        <w:rPr>
          <w:rFonts w:eastAsia="MS Mincho"/>
        </w:rPr>
        <w:t xml:space="preserve">, </w:t>
      </w:r>
      <w:r w:rsidR="00547280">
        <w:rPr>
          <w:rFonts w:eastAsia="MS Mincho"/>
        </w:rPr>
        <w:t xml:space="preserve">the I-SMF can only use the </w:t>
      </w:r>
      <w:r w:rsidR="00547280" w:rsidRPr="00547280">
        <w:rPr>
          <w:rFonts w:eastAsia="MS Mincho"/>
        </w:rPr>
        <w:t>smContextRef</w:t>
      </w:r>
      <w:r w:rsidR="00547280">
        <w:rPr>
          <w:rFonts w:eastAsia="MS Mincho"/>
        </w:rPr>
        <w:t xml:space="preserve"> as faked </w:t>
      </w:r>
      <w:r w:rsidR="00547280" w:rsidRPr="00547280">
        <w:rPr>
          <w:rFonts w:eastAsia="MS Mincho"/>
        </w:rPr>
        <w:t>pduSessionRef</w:t>
      </w:r>
      <w:r w:rsidR="00547280">
        <w:rPr>
          <w:rFonts w:eastAsia="MS Mincho"/>
        </w:rPr>
        <w:t xml:space="preserve">. Then if the same </w:t>
      </w:r>
      <w:r w:rsidR="00547280" w:rsidRPr="00547280">
        <w:rPr>
          <w:rFonts w:eastAsia="MS Mincho"/>
        </w:rPr>
        <w:t>pduSessionRef</w:t>
      </w:r>
      <w:r w:rsidR="00547280">
        <w:rPr>
          <w:rFonts w:eastAsia="MS Mincho"/>
        </w:rPr>
        <w:t xml:space="preserve"> </w:t>
      </w:r>
      <w:r w:rsidR="00DA106A">
        <w:rPr>
          <w:rFonts w:eastAsia="MS Mincho"/>
        </w:rPr>
        <w:t>has been allocated to</w:t>
      </w:r>
      <w:r w:rsidR="001213AE">
        <w:rPr>
          <w:rFonts w:eastAsia="MS Mincho"/>
        </w:rPr>
        <w:t xml:space="preserve"> different </w:t>
      </w:r>
      <w:r w:rsidR="00547280">
        <w:rPr>
          <w:rFonts w:eastAsia="MS Mincho"/>
        </w:rPr>
        <w:t>PDU Session</w:t>
      </w:r>
      <w:r w:rsidR="00DA106A">
        <w:rPr>
          <w:rFonts w:eastAsia="MS Mincho"/>
        </w:rPr>
        <w:t xml:space="preserve"> before</w:t>
      </w:r>
      <w:r w:rsidR="001213AE">
        <w:rPr>
          <w:rFonts w:eastAsia="MS Mincho"/>
        </w:rPr>
        <w:t xml:space="preserve">, it cause error. </w:t>
      </w:r>
    </w:p>
    <w:p w14:paraId="77416487" w14:textId="77777777" w:rsidR="001213AE" w:rsidRDefault="001213AE" w:rsidP="005B7B91">
      <w:pPr>
        <w:rPr>
          <w:rFonts w:eastAsia="MS Mincho"/>
        </w:rPr>
      </w:pPr>
    </w:p>
    <w:p w14:paraId="39A5FA32" w14:textId="77777777" w:rsidR="005B7B91" w:rsidRPr="001E6CF4" w:rsidRDefault="005B7B91" w:rsidP="005B7B91">
      <w:pPr>
        <w:rPr>
          <w:rFonts w:eastAsia="MS Mincho"/>
          <w:u w:val="single"/>
        </w:rPr>
      </w:pPr>
      <w:r w:rsidRPr="001E6CF4">
        <w:rPr>
          <w:rFonts w:eastAsia="MS Mincho"/>
          <w:u w:val="single"/>
        </w:rPr>
        <w:t>I-SMF change</w:t>
      </w:r>
    </w:p>
    <w:p w14:paraId="5EB3F33F" w14:textId="7DA07C2D" w:rsidR="001213AE" w:rsidRDefault="005B7B91" w:rsidP="005B7B91">
      <w:pPr>
        <w:rPr>
          <w:rFonts w:eastAsia="MS Mincho"/>
        </w:rPr>
      </w:pPr>
      <w:r>
        <w:rPr>
          <w:rFonts w:eastAsia="MS Mincho" w:hint="eastAsia"/>
        </w:rPr>
        <w:t xml:space="preserve">In this case, the PDU Session </w:t>
      </w:r>
      <w:r>
        <w:rPr>
          <w:rFonts w:eastAsia="MS Mincho"/>
        </w:rPr>
        <w:t xml:space="preserve">context </w:t>
      </w:r>
      <w:r w:rsidR="001B30BB">
        <w:rPr>
          <w:rFonts w:eastAsia="MS Mincho"/>
        </w:rPr>
        <w:t>was</w:t>
      </w:r>
      <w:r>
        <w:rPr>
          <w:rFonts w:eastAsia="MS Mincho" w:hint="eastAsia"/>
        </w:rPr>
        <w:t xml:space="preserve"> established</w:t>
      </w:r>
      <w:r w:rsidR="001B30BB">
        <w:rPr>
          <w:rFonts w:eastAsia="MS Mincho"/>
        </w:rPr>
        <w:t xml:space="preserve"> at the SMF and SM context was established at the old I-SMF</w:t>
      </w:r>
      <w:r>
        <w:rPr>
          <w:rFonts w:eastAsia="MS Mincho" w:hint="eastAsia"/>
        </w:rPr>
        <w:t xml:space="preserve">. </w:t>
      </w:r>
    </w:p>
    <w:p w14:paraId="0A188FE8" w14:textId="6237BFC4" w:rsidR="001B30BB" w:rsidRDefault="001213AE" w:rsidP="005B7B91">
      <w:pPr>
        <w:rPr>
          <w:rFonts w:eastAsia="MS Mincho"/>
        </w:rPr>
      </w:pPr>
      <w:r w:rsidRPr="001F4BAA">
        <w:rPr>
          <w:rFonts w:eastAsia="MS Mincho"/>
          <w:b/>
        </w:rPr>
        <w:t>SM Context Retrieval:</w:t>
      </w:r>
      <w:r>
        <w:rPr>
          <w:rFonts w:eastAsia="MS Mincho"/>
        </w:rPr>
        <w:t xml:space="preserve"> </w:t>
      </w:r>
      <w:r w:rsidR="001B30BB">
        <w:rPr>
          <w:rFonts w:eastAsia="MS Mincho"/>
        </w:rPr>
        <w:t xml:space="preserve">the AMF send the stored SM context URI to the new I-SMF. Based on that information, the new I-SMF retrieve the SM context from the old SMF. </w:t>
      </w:r>
    </w:p>
    <w:p w14:paraId="5F60829F" w14:textId="77777777" w:rsidR="007D16DB" w:rsidRDefault="007D16DB" w:rsidP="005B7B91">
      <w:pPr>
        <w:rPr>
          <w:rFonts w:eastAsia="MS Mincho"/>
        </w:rPr>
      </w:pPr>
      <w:r w:rsidRPr="007D16DB">
        <w:rPr>
          <w:rFonts w:eastAsia="MS Mincho"/>
          <w:b/>
        </w:rPr>
        <w:t>Forwarding Tunnel establishment:</w:t>
      </w:r>
      <w:r>
        <w:rPr>
          <w:rFonts w:eastAsia="MS Mincho"/>
        </w:rPr>
        <w:t xml:space="preserve"> Based on the received SM context resource URI, the new I-SMF invoke </w:t>
      </w:r>
      <w:r w:rsidRPr="007D16DB">
        <w:rPr>
          <w:rFonts w:eastAsia="MS Mincho"/>
        </w:rPr>
        <w:t>Nsmf_PDUSession_UpdateSMCotnext</w:t>
      </w:r>
      <w:r>
        <w:rPr>
          <w:rFonts w:eastAsia="MS Mincho"/>
        </w:rPr>
        <w:t xml:space="preserve"> service operation to establish the forwarding tunnel.</w:t>
      </w:r>
    </w:p>
    <w:p w14:paraId="2F7C10D4" w14:textId="147FFAC9" w:rsidR="005B7B91" w:rsidRDefault="001B30BB" w:rsidP="005B7B91">
      <w:pPr>
        <w:rPr>
          <w:rFonts w:eastAsia="MS Mincho"/>
        </w:rPr>
      </w:pPr>
      <w:r w:rsidRPr="001F4BAA">
        <w:rPr>
          <w:rFonts w:eastAsia="MS Mincho"/>
          <w:b/>
        </w:rPr>
        <w:t xml:space="preserve">Signalling path </w:t>
      </w:r>
      <w:r>
        <w:rPr>
          <w:rFonts w:eastAsia="MS Mincho"/>
          <w:b/>
        </w:rPr>
        <w:t>switch</w:t>
      </w:r>
      <w:r w:rsidRPr="001F4BAA">
        <w:rPr>
          <w:rFonts w:eastAsia="MS Mincho"/>
          <w:b/>
        </w:rPr>
        <w:t>:</w:t>
      </w:r>
      <w:r>
        <w:rPr>
          <w:rFonts w:eastAsia="MS Mincho"/>
        </w:rPr>
        <w:t xml:space="preserve"> </w:t>
      </w:r>
      <w:r w:rsidR="006F6864">
        <w:rPr>
          <w:rFonts w:eastAsia="MS Mincho"/>
        </w:rPr>
        <w:t>T</w:t>
      </w:r>
      <w:r w:rsidR="005B7B91">
        <w:rPr>
          <w:rFonts w:eastAsia="MS Mincho"/>
        </w:rPr>
        <w:t xml:space="preserve">he resource URI of the PDU Session context is </w:t>
      </w:r>
      <w:r w:rsidR="006F6864">
        <w:rPr>
          <w:rFonts w:eastAsia="MS Mincho"/>
        </w:rPr>
        <w:t>deriv</w:t>
      </w:r>
      <w:r w:rsidR="005B7B91">
        <w:rPr>
          <w:rFonts w:eastAsia="MS Mincho"/>
        </w:rPr>
        <w:t xml:space="preserve">ed </w:t>
      </w:r>
      <w:r>
        <w:rPr>
          <w:rFonts w:eastAsia="MS Mincho"/>
        </w:rPr>
        <w:t>from the SM context retrieved from old I-SMF,</w:t>
      </w:r>
      <w:r w:rsidR="005B7B91">
        <w:rPr>
          <w:rFonts w:eastAsia="MS Mincho"/>
        </w:rPr>
        <w:t xml:space="preserve"> the new I-SMF invoke Nsmf_PDUSession_Update Request toward the SMF.</w:t>
      </w:r>
    </w:p>
    <w:p w14:paraId="5EB6764D" w14:textId="77777777" w:rsidR="00792516" w:rsidRDefault="00792516" w:rsidP="005B7B91">
      <w:pPr>
        <w:rPr>
          <w:rFonts w:eastAsia="MS Mincho"/>
        </w:rPr>
      </w:pPr>
    </w:p>
    <w:p w14:paraId="459E657D" w14:textId="77777777" w:rsidR="005B7B91" w:rsidRPr="001E6CF4" w:rsidRDefault="005B7B91" w:rsidP="005B7B91">
      <w:pPr>
        <w:rPr>
          <w:rFonts w:eastAsia="MS Mincho"/>
          <w:u w:val="single"/>
        </w:rPr>
      </w:pPr>
      <w:r w:rsidRPr="001E6CF4">
        <w:rPr>
          <w:rFonts w:eastAsia="MS Mincho"/>
          <w:u w:val="single"/>
        </w:rPr>
        <w:t>I-SMF removal</w:t>
      </w:r>
    </w:p>
    <w:p w14:paraId="4AEA9096" w14:textId="77777777" w:rsidR="00882D0E" w:rsidRDefault="00882D0E" w:rsidP="00882D0E">
      <w:pPr>
        <w:rPr>
          <w:rFonts w:eastAsia="MS Mincho"/>
        </w:rPr>
      </w:pPr>
      <w:r>
        <w:rPr>
          <w:rFonts w:eastAsia="MS Mincho" w:hint="eastAsia"/>
        </w:rPr>
        <w:t xml:space="preserve">In this case, the PDU Session </w:t>
      </w:r>
      <w:r>
        <w:rPr>
          <w:rFonts w:eastAsia="MS Mincho"/>
        </w:rPr>
        <w:t>context was</w:t>
      </w:r>
      <w:r>
        <w:rPr>
          <w:rFonts w:eastAsia="MS Mincho" w:hint="eastAsia"/>
        </w:rPr>
        <w:t xml:space="preserve"> established</w:t>
      </w:r>
      <w:r>
        <w:rPr>
          <w:rFonts w:eastAsia="MS Mincho"/>
        </w:rPr>
        <w:t xml:space="preserve"> at the SMF and SM context was established at the old I-SMF</w:t>
      </w:r>
      <w:r>
        <w:rPr>
          <w:rFonts w:eastAsia="MS Mincho" w:hint="eastAsia"/>
        </w:rPr>
        <w:t xml:space="preserve">. </w:t>
      </w:r>
    </w:p>
    <w:p w14:paraId="167EA0F5" w14:textId="40DDCC28" w:rsidR="00882D0E" w:rsidRDefault="00882D0E" w:rsidP="00882D0E">
      <w:pPr>
        <w:rPr>
          <w:rFonts w:eastAsia="MS Mincho"/>
        </w:rPr>
      </w:pPr>
      <w:r w:rsidRPr="001F4BAA">
        <w:rPr>
          <w:rFonts w:eastAsia="MS Mincho"/>
          <w:b/>
        </w:rPr>
        <w:t>SM Context Retrieval:</w:t>
      </w:r>
      <w:r>
        <w:rPr>
          <w:rFonts w:eastAsia="MS Mincho"/>
        </w:rPr>
        <w:t xml:space="preserve"> as the I-SMF is removed, no SM context retrieval process </w:t>
      </w:r>
      <w:r w:rsidR="007D16DB">
        <w:rPr>
          <w:rFonts w:eastAsia="MS Mincho"/>
        </w:rPr>
        <w:t>need be</w:t>
      </w:r>
      <w:r>
        <w:rPr>
          <w:rFonts w:eastAsia="MS Mincho"/>
        </w:rPr>
        <w:t xml:space="preserve"> executed. </w:t>
      </w:r>
    </w:p>
    <w:p w14:paraId="0CC4AF83" w14:textId="11DB4585" w:rsidR="007D16DB" w:rsidRDefault="007D16DB" w:rsidP="00882D0E">
      <w:pPr>
        <w:rPr>
          <w:rFonts w:eastAsia="MS Mincho"/>
          <w:b/>
        </w:rPr>
      </w:pPr>
      <w:r w:rsidRPr="007D16DB">
        <w:rPr>
          <w:rFonts w:eastAsia="MS Mincho"/>
          <w:b/>
        </w:rPr>
        <w:t>Forwarding Tunnel establishment:</w:t>
      </w:r>
      <w:r>
        <w:rPr>
          <w:rFonts w:eastAsia="MS Mincho"/>
        </w:rPr>
        <w:t xml:space="preserve"> Based on the received SM context resource URI, the SMF invoke </w:t>
      </w:r>
      <w:r w:rsidRPr="007D16DB">
        <w:rPr>
          <w:rFonts w:eastAsia="MS Mincho"/>
        </w:rPr>
        <w:t>Nsmf_PDUSession_UpdateSMCotnext</w:t>
      </w:r>
      <w:r>
        <w:rPr>
          <w:rFonts w:eastAsia="MS Mincho"/>
        </w:rPr>
        <w:t xml:space="preserve"> service operation to establish the forwarding tunnel.</w:t>
      </w:r>
    </w:p>
    <w:p w14:paraId="68A84965" w14:textId="2AA0B09E" w:rsidR="005B7B91" w:rsidRDefault="00882D0E" w:rsidP="00882D0E">
      <w:pPr>
        <w:rPr>
          <w:rFonts w:eastAsia="MS Mincho"/>
        </w:rPr>
      </w:pPr>
      <w:r w:rsidRPr="001F4BAA">
        <w:rPr>
          <w:rFonts w:eastAsia="MS Mincho"/>
          <w:b/>
        </w:rPr>
        <w:t xml:space="preserve">Signalling path </w:t>
      </w:r>
      <w:r>
        <w:rPr>
          <w:rFonts w:eastAsia="MS Mincho"/>
          <w:b/>
        </w:rPr>
        <w:t>switch</w:t>
      </w:r>
      <w:r w:rsidRPr="001F4BAA">
        <w:rPr>
          <w:rFonts w:eastAsia="MS Mincho"/>
          <w:b/>
        </w:rPr>
        <w:t>:</w:t>
      </w:r>
      <w:r>
        <w:rPr>
          <w:rFonts w:eastAsia="MS Mincho"/>
        </w:rPr>
        <w:t xml:space="preserve"> T</w:t>
      </w:r>
      <w:r w:rsidR="005B7B91">
        <w:rPr>
          <w:rFonts w:eastAsia="MS Mincho" w:hint="eastAsia"/>
        </w:rPr>
        <w:t xml:space="preserve">he PDU Session context has been </w:t>
      </w:r>
      <w:r w:rsidR="005B7B91">
        <w:rPr>
          <w:rFonts w:eastAsia="MS Mincho"/>
        </w:rPr>
        <w:t>established</w:t>
      </w:r>
      <w:r w:rsidR="005B7B91">
        <w:rPr>
          <w:rFonts w:eastAsia="MS Mincho" w:hint="eastAsia"/>
        </w:rPr>
        <w:t xml:space="preserve"> in SMF, </w:t>
      </w:r>
      <w:r w:rsidR="005B7B91">
        <w:rPr>
          <w:rFonts w:eastAsia="MS Mincho"/>
        </w:rPr>
        <w:t>but SMF has no</w:t>
      </w:r>
      <w:r w:rsidR="007D16DB">
        <w:rPr>
          <w:rFonts w:eastAsia="MS Mincho"/>
        </w:rPr>
        <w:t>t created the</w:t>
      </w:r>
      <w:r w:rsidR="005B7B91">
        <w:rPr>
          <w:rFonts w:eastAsia="MS Mincho"/>
        </w:rPr>
        <w:t xml:space="preserve"> SM Context</w:t>
      </w:r>
      <w:r w:rsidR="007D16DB">
        <w:rPr>
          <w:rFonts w:eastAsia="MS Mincho"/>
        </w:rPr>
        <w:t xml:space="preserve"> resource</w:t>
      </w:r>
      <w:r w:rsidR="005B7B91">
        <w:rPr>
          <w:rFonts w:eastAsia="MS Mincho"/>
        </w:rPr>
        <w:t xml:space="preserve">. The resource URI of the SM context </w:t>
      </w:r>
      <w:r w:rsidR="004F2180">
        <w:rPr>
          <w:rFonts w:eastAsia="MS Mincho"/>
        </w:rPr>
        <w:t xml:space="preserve">stored at the AMF is related to </w:t>
      </w:r>
      <w:r w:rsidR="005B7B91">
        <w:rPr>
          <w:rFonts w:eastAsia="MS Mincho"/>
        </w:rPr>
        <w:t xml:space="preserve">old I-SMF. Hence, the AMF </w:t>
      </w:r>
      <w:r w:rsidR="00D345E0">
        <w:rPr>
          <w:rFonts w:eastAsia="MS Mincho"/>
        </w:rPr>
        <w:t>need</w:t>
      </w:r>
      <w:r w:rsidR="005B7B91">
        <w:rPr>
          <w:rFonts w:eastAsia="MS Mincho"/>
        </w:rPr>
        <w:t xml:space="preserve"> invoke Nsmf_PDUSession_CreateSMContext </w:t>
      </w:r>
      <w:r w:rsidR="00D345E0">
        <w:rPr>
          <w:rFonts w:eastAsia="MS Mincho"/>
        </w:rPr>
        <w:t>toward SMF</w:t>
      </w:r>
      <w:r w:rsidR="005B7B91">
        <w:rPr>
          <w:rFonts w:eastAsia="MS Mincho"/>
        </w:rPr>
        <w:t xml:space="preserve">, in order to create the SM Context in SMF. </w:t>
      </w:r>
      <w:r w:rsidR="00D345E0">
        <w:rPr>
          <w:rFonts w:eastAsia="MS Mincho"/>
        </w:rPr>
        <w:t>T</w:t>
      </w:r>
      <w:r w:rsidR="005B7B91">
        <w:rPr>
          <w:rFonts w:eastAsia="MS Mincho"/>
        </w:rPr>
        <w:t xml:space="preserve">he PDU Session ID </w:t>
      </w:r>
      <w:r w:rsidR="00D345E0">
        <w:rPr>
          <w:rFonts w:eastAsia="MS Mincho"/>
        </w:rPr>
        <w:t xml:space="preserve">is included to let the </w:t>
      </w:r>
      <w:r w:rsidR="005B7B91">
        <w:rPr>
          <w:rFonts w:eastAsia="MS Mincho"/>
        </w:rPr>
        <w:t xml:space="preserve">SMF correlate </w:t>
      </w:r>
      <w:r w:rsidR="00D345E0">
        <w:rPr>
          <w:rFonts w:eastAsia="MS Mincho"/>
        </w:rPr>
        <w:t xml:space="preserve">the service request </w:t>
      </w:r>
      <w:r w:rsidR="005B7B91">
        <w:rPr>
          <w:rFonts w:eastAsia="MS Mincho"/>
        </w:rPr>
        <w:t xml:space="preserve">with the established PDU Session context. </w:t>
      </w:r>
    </w:p>
    <w:p w14:paraId="585C66EE" w14:textId="77777777" w:rsidR="00D345E0" w:rsidRDefault="00D345E0" w:rsidP="005B7B91">
      <w:pPr>
        <w:rPr>
          <w:rFonts w:eastAsia="MS Mincho"/>
          <w:b/>
          <w:lang w:val="en-US"/>
        </w:rPr>
      </w:pPr>
    </w:p>
    <w:p w14:paraId="1B14917E" w14:textId="77777777" w:rsidR="005B7B91" w:rsidRDefault="005B7B91" w:rsidP="005B7B91">
      <w:pPr>
        <w:rPr>
          <w:rFonts w:eastAsia="MS Mincho"/>
          <w:b/>
          <w:lang w:val="en-US"/>
        </w:rPr>
      </w:pPr>
      <w:r w:rsidRPr="003A381B">
        <w:rPr>
          <w:rFonts w:eastAsia="MS Mincho"/>
          <w:b/>
          <w:lang w:val="en-US"/>
        </w:rPr>
        <w:t>P</w:t>
      </w:r>
      <w:r>
        <w:rPr>
          <w:rFonts w:eastAsia="MS Mincho"/>
          <w:b/>
          <w:lang w:val="en-US"/>
        </w:rPr>
        <w:t>roposal 1: The following is proposed:</w:t>
      </w:r>
    </w:p>
    <w:p w14:paraId="0DF533C5" w14:textId="3B3A4EDE" w:rsidR="00C011FC" w:rsidRDefault="00C011FC" w:rsidP="001B7A49">
      <w:pPr>
        <w:pStyle w:val="a8"/>
        <w:numPr>
          <w:ilvl w:val="0"/>
          <w:numId w:val="5"/>
        </w:numPr>
        <w:spacing w:after="120"/>
        <w:ind w:left="357" w:firstLineChars="0" w:hanging="357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For SM context retrieval, the new I-SMF </w:t>
      </w:r>
      <w:r w:rsidRPr="00D345E0">
        <w:rPr>
          <w:rFonts w:eastAsia="MS Mincho"/>
          <w:b/>
          <w:lang w:val="en-US"/>
        </w:rPr>
        <w:t xml:space="preserve">invoke </w:t>
      </w:r>
      <w:r>
        <w:rPr>
          <w:rFonts w:eastAsia="MS Mincho"/>
          <w:b/>
          <w:lang w:val="en-US"/>
        </w:rPr>
        <w:t xml:space="preserve">Nsmf_PDUSession_ContextRequest </w:t>
      </w:r>
      <w:r w:rsidR="00F8125C">
        <w:rPr>
          <w:rFonts w:eastAsia="MS Mincho"/>
          <w:b/>
          <w:lang w:val="en-US"/>
        </w:rPr>
        <w:t>service operation</w:t>
      </w:r>
      <w:r>
        <w:rPr>
          <w:rFonts w:eastAsia="MS Mincho"/>
          <w:b/>
          <w:lang w:val="en-US"/>
        </w:rPr>
        <w:t>.</w:t>
      </w:r>
    </w:p>
    <w:p w14:paraId="4BB177A1" w14:textId="4812E0C5" w:rsidR="00ED3436" w:rsidRDefault="00ED3436" w:rsidP="001B7A49">
      <w:pPr>
        <w:pStyle w:val="a8"/>
        <w:numPr>
          <w:ilvl w:val="0"/>
          <w:numId w:val="5"/>
        </w:numPr>
        <w:spacing w:after="120"/>
        <w:ind w:left="357" w:firstLineChars="0" w:hanging="357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To establish the forwarding tunnel, the new I-SMF/S</w:t>
      </w:r>
      <w:r w:rsidRPr="00ED3436">
        <w:rPr>
          <w:rFonts w:eastAsia="MS Mincho"/>
          <w:b/>
          <w:lang w:val="en-US"/>
        </w:rPr>
        <w:t>MF invoke Nsmf_PDUSession_UpdateSMCotnext service operation</w:t>
      </w:r>
    </w:p>
    <w:p w14:paraId="3D1FF48A" w14:textId="5B69B4CB" w:rsidR="00C011FC" w:rsidRDefault="00C011FC" w:rsidP="007073CC">
      <w:pPr>
        <w:pStyle w:val="a8"/>
        <w:numPr>
          <w:ilvl w:val="0"/>
          <w:numId w:val="5"/>
        </w:numPr>
        <w:spacing w:after="0"/>
        <w:ind w:left="357" w:firstLineChars="0" w:hanging="357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For signaling </w:t>
      </w:r>
      <w:r w:rsidRPr="00792516">
        <w:rPr>
          <w:rFonts w:eastAsia="MS Mincho"/>
          <w:b/>
        </w:rPr>
        <w:t>path switch</w:t>
      </w:r>
      <w:r>
        <w:rPr>
          <w:rFonts w:eastAsia="MS Mincho"/>
          <w:b/>
        </w:rPr>
        <w:t>:</w:t>
      </w:r>
      <w:r>
        <w:rPr>
          <w:rFonts w:eastAsia="MS Mincho"/>
          <w:b/>
          <w:lang w:val="en-US"/>
        </w:rPr>
        <w:t xml:space="preserve">  </w:t>
      </w:r>
    </w:p>
    <w:p w14:paraId="7F1E5487" w14:textId="019568EF" w:rsidR="005B7B91" w:rsidRDefault="00C011FC" w:rsidP="001B7A49">
      <w:pPr>
        <w:pStyle w:val="a8"/>
        <w:numPr>
          <w:ilvl w:val="1"/>
          <w:numId w:val="7"/>
        </w:numPr>
        <w:spacing w:after="0"/>
        <w:ind w:firstLineChars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In case</w:t>
      </w:r>
      <w:r w:rsidR="005B7B91">
        <w:rPr>
          <w:rFonts w:eastAsia="MS Mincho" w:hint="eastAsia"/>
          <w:b/>
          <w:lang w:val="en-US"/>
        </w:rPr>
        <w:t xml:space="preserve"> </w:t>
      </w:r>
      <w:r w:rsidR="005B7B91">
        <w:rPr>
          <w:rFonts w:eastAsia="MS Mincho"/>
          <w:b/>
          <w:lang w:val="en-US"/>
        </w:rPr>
        <w:t>I-</w:t>
      </w:r>
      <w:r w:rsidR="005B7B91">
        <w:rPr>
          <w:rFonts w:eastAsia="MS Mincho" w:hint="eastAsia"/>
          <w:b/>
          <w:lang w:val="en-US"/>
        </w:rPr>
        <w:t xml:space="preserve">SMF insertion, the I-SMF invokes Nsmf_PDUSession_Create Request (PDU Session ID) toward the SMF, </w:t>
      </w:r>
    </w:p>
    <w:p w14:paraId="3F23F468" w14:textId="474F14DC" w:rsidR="00D345E0" w:rsidRDefault="00C011FC" w:rsidP="001B7A49">
      <w:pPr>
        <w:pStyle w:val="a8"/>
        <w:numPr>
          <w:ilvl w:val="1"/>
          <w:numId w:val="7"/>
        </w:numPr>
        <w:spacing w:after="0"/>
        <w:ind w:firstLineChars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In case</w:t>
      </w:r>
      <w:r w:rsidR="00D345E0">
        <w:rPr>
          <w:rFonts w:eastAsia="MS Mincho" w:hint="eastAsia"/>
          <w:b/>
          <w:lang w:val="en-US"/>
        </w:rPr>
        <w:t xml:space="preserve"> </w:t>
      </w:r>
      <w:r w:rsidR="00D345E0">
        <w:rPr>
          <w:rFonts w:eastAsia="MS Mincho"/>
          <w:b/>
          <w:lang w:val="en-US"/>
        </w:rPr>
        <w:t>I-</w:t>
      </w:r>
      <w:r w:rsidR="00D345E0">
        <w:rPr>
          <w:rFonts w:eastAsia="MS Mincho" w:hint="eastAsia"/>
          <w:b/>
          <w:lang w:val="en-US"/>
        </w:rPr>
        <w:t>SMF</w:t>
      </w:r>
      <w:r w:rsidR="00F8125C">
        <w:rPr>
          <w:rFonts w:eastAsia="MS Mincho"/>
          <w:b/>
          <w:lang w:val="en-US"/>
        </w:rPr>
        <w:t xml:space="preserve"> change</w:t>
      </w:r>
      <w:r w:rsidR="00D345E0">
        <w:rPr>
          <w:rFonts w:eastAsia="MS Mincho" w:hint="eastAsia"/>
          <w:b/>
          <w:lang w:val="en-US"/>
        </w:rPr>
        <w:t>, the I-SMF invokes Nsmf_</w:t>
      </w:r>
      <w:r w:rsidR="00D345E0" w:rsidRPr="00D345E0">
        <w:rPr>
          <w:rFonts w:eastAsia="MS Mincho" w:hint="eastAsia"/>
          <w:b/>
          <w:lang w:val="en-US"/>
        </w:rPr>
        <w:t>PDUSession_</w:t>
      </w:r>
      <w:r w:rsidR="00D345E0" w:rsidRPr="00D345E0">
        <w:rPr>
          <w:rFonts w:eastAsia="MS Mincho"/>
          <w:b/>
        </w:rPr>
        <w:t>_Update</w:t>
      </w:r>
      <w:r w:rsidR="00D345E0" w:rsidRPr="00D345E0">
        <w:rPr>
          <w:rFonts w:eastAsia="MS Mincho" w:hint="eastAsia"/>
          <w:b/>
          <w:lang w:val="en-US"/>
        </w:rPr>
        <w:t xml:space="preserve"> Request</w:t>
      </w:r>
      <w:r w:rsidR="00D345E0">
        <w:rPr>
          <w:rFonts w:eastAsia="MS Mincho" w:hint="eastAsia"/>
          <w:b/>
          <w:lang w:val="en-US"/>
        </w:rPr>
        <w:t xml:space="preserve"> (PDU Session ID) toward the SMF</w:t>
      </w:r>
      <w:r w:rsidR="00237D7A">
        <w:rPr>
          <w:rFonts w:eastAsia="MS Mincho"/>
          <w:b/>
          <w:lang w:val="en-US"/>
        </w:rPr>
        <w:t>.</w:t>
      </w:r>
      <w:r w:rsidR="00D345E0">
        <w:rPr>
          <w:rFonts w:eastAsia="MS Mincho" w:hint="eastAsia"/>
          <w:b/>
          <w:lang w:val="en-US"/>
        </w:rPr>
        <w:t xml:space="preserve"> </w:t>
      </w:r>
    </w:p>
    <w:p w14:paraId="499DC35E" w14:textId="3FE027F8" w:rsidR="005B7B91" w:rsidRDefault="00C011FC" w:rsidP="001B7A49">
      <w:pPr>
        <w:pStyle w:val="a8"/>
        <w:numPr>
          <w:ilvl w:val="1"/>
          <w:numId w:val="7"/>
        </w:numPr>
        <w:spacing w:after="0"/>
        <w:ind w:firstLineChars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lastRenderedPageBreak/>
        <w:t>In case</w:t>
      </w:r>
      <w:r w:rsidR="005B7B91">
        <w:rPr>
          <w:rFonts w:eastAsia="MS Mincho"/>
          <w:b/>
          <w:lang w:val="en-US"/>
        </w:rPr>
        <w:t xml:space="preserve"> I-SMF removal, the AMF invokes Nsmf_PDUSession_CreateSMContext Request (PDU Session ID) toward SMF</w:t>
      </w:r>
      <w:r w:rsidR="005B7B91">
        <w:rPr>
          <w:rFonts w:eastAsia="MS Mincho" w:hint="eastAsia"/>
          <w:b/>
          <w:lang w:val="en-US"/>
        </w:rPr>
        <w:t xml:space="preserve">. </w:t>
      </w:r>
    </w:p>
    <w:p w14:paraId="5BE74781" w14:textId="60661561" w:rsidR="00237D7A" w:rsidRDefault="00237D7A" w:rsidP="001B7A49">
      <w:pPr>
        <w:pStyle w:val="a8"/>
        <w:numPr>
          <w:ilvl w:val="1"/>
          <w:numId w:val="7"/>
        </w:numPr>
        <w:spacing w:after="0"/>
        <w:ind w:firstLineChars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T</w:t>
      </w:r>
      <w:r w:rsidRPr="00237D7A">
        <w:rPr>
          <w:rFonts w:eastAsia="MS Mincho"/>
          <w:b/>
          <w:lang w:val="en-US"/>
        </w:rPr>
        <w:t>he SMF uses the PDU Session ID to correlate the established PDU Session.</w:t>
      </w:r>
    </w:p>
    <w:p w14:paraId="445CBE98" w14:textId="77777777" w:rsidR="005B7B91" w:rsidRDefault="005B7B91" w:rsidP="005B7B91">
      <w:pPr>
        <w:pStyle w:val="2"/>
        <w:numPr>
          <w:ilvl w:val="1"/>
          <w:numId w:val="1"/>
        </w:numPr>
        <w:rPr>
          <w:rFonts w:eastAsia="MS Mincho"/>
        </w:rPr>
      </w:pPr>
      <w:r>
        <w:rPr>
          <w:rFonts w:eastAsia="MS Mincho"/>
        </w:rPr>
        <w:t>Resource release in source I-SMF/I-UPF</w:t>
      </w:r>
    </w:p>
    <w:p w14:paraId="0AD8D119" w14:textId="4DECB73E" w:rsidR="00E743A6" w:rsidRDefault="005B7B91" w:rsidP="005B7B91">
      <w:pPr>
        <w:rPr>
          <w:rFonts w:eastAsia="MS Mincho"/>
        </w:rPr>
      </w:pPr>
      <w:r>
        <w:rPr>
          <w:rFonts w:eastAsia="MS Mincho"/>
        </w:rPr>
        <w:t>T</w:t>
      </w:r>
      <w:r>
        <w:rPr>
          <w:rFonts w:eastAsia="MS Mincho" w:hint="eastAsia"/>
        </w:rPr>
        <w:t xml:space="preserve">he </w:t>
      </w:r>
      <w:r>
        <w:rPr>
          <w:rFonts w:eastAsia="MS Mincho"/>
        </w:rPr>
        <w:t>resource release in old I-SMF/I-UPF has already been included in N2 based handover or Xn based handover.</w:t>
      </w:r>
      <w:r w:rsidR="00C011FC">
        <w:rPr>
          <w:rFonts w:eastAsia="MS Mincho"/>
        </w:rPr>
        <w:t xml:space="preserve"> T</w:t>
      </w:r>
      <w:r>
        <w:rPr>
          <w:rFonts w:eastAsia="MS Mincho"/>
        </w:rPr>
        <w:t xml:space="preserve">he AMF invokes Nsmf_PDUSession_UpdateSMContext, with an indication to indicate the old I-SMF </w:t>
      </w:r>
      <w:r w:rsidR="00C824C3">
        <w:rPr>
          <w:rFonts w:eastAsia="MS Mincho"/>
        </w:rPr>
        <w:t xml:space="preserve">to only release the </w:t>
      </w:r>
      <w:r w:rsidR="001B7A49">
        <w:rPr>
          <w:rFonts w:eastAsia="MS Mincho"/>
        </w:rPr>
        <w:t xml:space="preserve">SM context </w:t>
      </w:r>
      <w:r w:rsidR="00C824C3">
        <w:rPr>
          <w:rFonts w:eastAsia="MS Mincho"/>
        </w:rPr>
        <w:t xml:space="preserve">resource, i.e. </w:t>
      </w:r>
      <w:r>
        <w:rPr>
          <w:rFonts w:eastAsia="MS Mincho"/>
        </w:rPr>
        <w:t>not to release resource in SMF.</w:t>
      </w:r>
      <w:r w:rsidR="00C011FC">
        <w:rPr>
          <w:rFonts w:eastAsia="MS Mincho"/>
        </w:rPr>
        <w:t xml:space="preserve"> </w:t>
      </w:r>
      <w:r w:rsidR="00BC1F0E">
        <w:rPr>
          <w:rFonts w:eastAsia="MS Mincho"/>
        </w:rPr>
        <w:t>However p</w:t>
      </w:r>
      <w:r w:rsidR="00C011FC">
        <w:rPr>
          <w:rFonts w:eastAsia="MS Mincho"/>
        </w:rPr>
        <w:t>er the latest progress at stage-3,</w:t>
      </w:r>
      <w:r>
        <w:rPr>
          <w:rFonts w:eastAsia="MS Mincho"/>
        </w:rPr>
        <w:t xml:space="preserve"> as specified in TS 29.502, during mobility from 5G to 4G, to</w:t>
      </w:r>
      <w:r w:rsidR="00C06186">
        <w:rPr>
          <w:rFonts w:eastAsia="MS Mincho"/>
        </w:rPr>
        <w:t xml:space="preserve"> </w:t>
      </w:r>
      <w:r>
        <w:rPr>
          <w:rFonts w:eastAsia="MS Mincho"/>
        </w:rPr>
        <w:t>release the resource in V-SMF, the AMF triggered Nsmf_PDUSession_ReleaseSMContext with a V-SMF only indication. It is suggested tha</w:t>
      </w:r>
      <w:r w:rsidR="00C011FC">
        <w:rPr>
          <w:rFonts w:eastAsia="MS Mincho"/>
        </w:rPr>
        <w:t xml:space="preserve">t </w:t>
      </w:r>
      <w:r w:rsidR="00BC1F0E">
        <w:rPr>
          <w:rFonts w:eastAsia="MS Mincho"/>
        </w:rPr>
        <w:t>to</w:t>
      </w:r>
      <w:r w:rsidR="00C824C3">
        <w:rPr>
          <w:rFonts w:eastAsia="MS Mincho"/>
        </w:rPr>
        <w:t xml:space="preserve"> use same service operation.</w:t>
      </w:r>
      <w:r w:rsidR="00400DCE">
        <w:rPr>
          <w:rFonts w:eastAsia="MS Mincho"/>
        </w:rPr>
        <w:t xml:space="preserve"> </w:t>
      </w:r>
    </w:p>
    <w:p w14:paraId="1496AFD6" w14:textId="08FEDEE7" w:rsidR="005B7B91" w:rsidRDefault="00E743A6" w:rsidP="005B7B91">
      <w:pPr>
        <w:rPr>
          <w:rFonts w:eastAsia="MS Mincho"/>
        </w:rPr>
      </w:pPr>
      <w:r>
        <w:rPr>
          <w:rFonts w:eastAsia="MS Mincho"/>
        </w:rPr>
        <w:t xml:space="preserve">As the release service operation is adopted, </w:t>
      </w:r>
      <w:r w:rsidR="001B7A49">
        <w:rPr>
          <w:rFonts w:eastAsia="MS Mincho"/>
        </w:rPr>
        <w:t xml:space="preserve">it can not invoke the release service operation toward SMF. </w:t>
      </w:r>
      <w:r w:rsidR="00BF7487">
        <w:rPr>
          <w:rFonts w:eastAsia="MS Mincho"/>
        </w:rPr>
        <w:t xml:space="preserve">It is suggested that </w:t>
      </w:r>
      <w:r>
        <w:rPr>
          <w:rFonts w:eastAsia="MS Mincho"/>
        </w:rPr>
        <w:t xml:space="preserve">the SMF release the resource for indirect data forwarding tunnel when the signalling path is changed to new side. The notification from the old side is not needed. </w:t>
      </w:r>
      <w:r w:rsidR="005B7B91">
        <w:rPr>
          <w:rFonts w:eastAsia="MS Mincho"/>
        </w:rPr>
        <w:t xml:space="preserve"> </w:t>
      </w:r>
    </w:p>
    <w:p w14:paraId="73E454EB" w14:textId="207FA261" w:rsidR="005B7B91" w:rsidRPr="00961E99" w:rsidRDefault="005B7B91" w:rsidP="005B7B91">
      <w:pPr>
        <w:rPr>
          <w:rFonts w:eastAsia="MS Mincho"/>
          <w:b/>
        </w:rPr>
      </w:pPr>
      <w:r w:rsidRPr="00961E99">
        <w:rPr>
          <w:rFonts w:eastAsia="MS Mincho"/>
          <w:b/>
        </w:rPr>
        <w:t xml:space="preserve">Proposal 2.1: </w:t>
      </w:r>
      <w:r w:rsidR="004660F8">
        <w:rPr>
          <w:rFonts w:eastAsia="MS Mincho"/>
          <w:b/>
        </w:rPr>
        <w:t xml:space="preserve">To align with stage-3, </w:t>
      </w:r>
      <w:r w:rsidRPr="00961E99">
        <w:rPr>
          <w:rFonts w:eastAsia="MS Mincho"/>
          <w:b/>
        </w:rPr>
        <w:t xml:space="preserve">the AMF invokes Nsmf_PDUSession_ReleaseSMContext with </w:t>
      </w:r>
      <w:r w:rsidR="006457C8">
        <w:rPr>
          <w:rFonts w:eastAsia="MS Mincho"/>
          <w:b/>
        </w:rPr>
        <w:t>I</w:t>
      </w:r>
      <w:r w:rsidRPr="00961E99">
        <w:rPr>
          <w:rFonts w:eastAsia="MS Mincho"/>
          <w:b/>
        </w:rPr>
        <w:t>-SMF only indication</w:t>
      </w:r>
      <w:r w:rsidR="004660F8">
        <w:rPr>
          <w:rFonts w:eastAsia="MS Mincho"/>
          <w:b/>
        </w:rPr>
        <w:t xml:space="preserve"> to release </w:t>
      </w:r>
      <w:r w:rsidR="004660F8" w:rsidRPr="00961E99">
        <w:rPr>
          <w:rFonts w:eastAsia="MS Mincho"/>
          <w:b/>
        </w:rPr>
        <w:t xml:space="preserve">resource release </w:t>
      </w:r>
      <w:r w:rsidR="004660F8">
        <w:rPr>
          <w:rFonts w:eastAsia="MS Mincho"/>
          <w:b/>
        </w:rPr>
        <w:t>at</w:t>
      </w:r>
      <w:r w:rsidR="004660F8" w:rsidRPr="00961E99">
        <w:rPr>
          <w:rFonts w:eastAsia="MS Mincho"/>
          <w:b/>
        </w:rPr>
        <w:t xml:space="preserve"> old I-SMF</w:t>
      </w:r>
      <w:r w:rsidRPr="00961E99">
        <w:rPr>
          <w:rFonts w:eastAsia="MS Mincho"/>
          <w:b/>
        </w:rPr>
        <w:t>.</w:t>
      </w:r>
    </w:p>
    <w:p w14:paraId="6453CD17" w14:textId="77777777" w:rsidR="00C011FC" w:rsidRDefault="00C011FC" w:rsidP="005B7B91">
      <w:pPr>
        <w:rPr>
          <w:rFonts w:eastAsia="MS Mincho"/>
        </w:rPr>
      </w:pPr>
    </w:p>
    <w:p w14:paraId="199AB3B5" w14:textId="33E42877" w:rsidR="005B7B91" w:rsidRPr="009348FD" w:rsidRDefault="005B7B91" w:rsidP="005B7B91">
      <w:pPr>
        <w:rPr>
          <w:rFonts w:eastAsia="MS Mincho"/>
        </w:rPr>
      </w:pPr>
      <w:r>
        <w:rPr>
          <w:rFonts w:eastAsia="MS Mincho"/>
        </w:rPr>
        <w:t xml:space="preserve">In </w:t>
      </w:r>
      <w:r w:rsidR="00C011FC">
        <w:rPr>
          <w:rFonts w:eastAsia="MS Mincho"/>
        </w:rPr>
        <w:t xml:space="preserve">the </w:t>
      </w:r>
      <w:r>
        <w:rPr>
          <w:rFonts w:eastAsia="MS Mincho"/>
        </w:rPr>
        <w:t xml:space="preserve">service request procedure, the resource release in old I-SMF/I-UPF is left for FFS. It is suggested that similar mechanism </w:t>
      </w:r>
      <w:r w:rsidR="001249F9">
        <w:rPr>
          <w:rFonts w:eastAsia="MS Mincho"/>
        </w:rPr>
        <w:t xml:space="preserve">as defined in </w:t>
      </w:r>
      <w:r w:rsidR="00FC30A7">
        <w:rPr>
          <w:rFonts w:eastAsia="MS Mincho"/>
        </w:rPr>
        <w:t>N2/Xn</w:t>
      </w:r>
      <w:r w:rsidR="001249F9">
        <w:rPr>
          <w:rFonts w:eastAsia="MS Mincho"/>
        </w:rPr>
        <w:t xml:space="preserve"> procedure are</w:t>
      </w:r>
      <w:r>
        <w:rPr>
          <w:rFonts w:eastAsia="MS Mincho"/>
        </w:rPr>
        <w:t xml:space="preserve"> used in service request procedure. The following is the detailed operation for service request procedure:</w:t>
      </w:r>
    </w:p>
    <w:p w14:paraId="714D4A04" w14:textId="77777777" w:rsidR="00014E02" w:rsidRPr="00856439" w:rsidRDefault="00014E02" w:rsidP="00014E02">
      <w:pPr>
        <w:rPr>
          <w:rFonts w:eastAsia="MS Mincho"/>
          <w:u w:val="single"/>
        </w:rPr>
      </w:pPr>
      <w:r w:rsidRPr="00856439">
        <w:rPr>
          <w:rFonts w:eastAsia="MS Mincho"/>
          <w:u w:val="single"/>
        </w:rPr>
        <w:t>I-SMF insertion</w:t>
      </w:r>
    </w:p>
    <w:p w14:paraId="3D1D6C5F" w14:textId="77777777" w:rsidR="00014E02" w:rsidRDefault="00014E02" w:rsidP="00014E02">
      <w:pPr>
        <w:rPr>
          <w:rFonts w:eastAsia="MS Mincho"/>
        </w:rPr>
      </w:pPr>
      <w:r>
        <w:rPr>
          <w:rFonts w:eastAsia="MS Mincho" w:hint="eastAsia"/>
        </w:rPr>
        <w:t xml:space="preserve">If I-SMF is inserted, </w:t>
      </w:r>
      <w:r>
        <w:rPr>
          <w:rFonts w:eastAsia="MS Mincho"/>
        </w:rPr>
        <w:t>when SMF responds to new I-SMF with successful Response, the SMF start a timer to release the resource for forwarding tunnel.</w:t>
      </w:r>
    </w:p>
    <w:p w14:paraId="0DC29059" w14:textId="107608A4" w:rsidR="006F5C7E" w:rsidRDefault="006F5C7E" w:rsidP="00014E02">
      <w:pPr>
        <w:rPr>
          <w:rFonts w:eastAsia="MS Mincho"/>
        </w:rPr>
      </w:pPr>
      <w:r>
        <w:rPr>
          <w:rFonts w:eastAsia="MS Mincho"/>
        </w:rPr>
        <w:t xml:space="preserve">When the </w:t>
      </w:r>
      <w:r w:rsidRPr="006F5C7E">
        <w:rPr>
          <w:rFonts w:eastAsia="MS Mincho"/>
        </w:rPr>
        <w:t>new I-SMF return</w:t>
      </w:r>
      <w:r>
        <w:rPr>
          <w:rFonts w:eastAsia="MS Mincho"/>
        </w:rPr>
        <w:t xml:space="preserve"> a</w:t>
      </w:r>
      <w:r w:rsidRPr="006F5C7E">
        <w:rPr>
          <w:rFonts w:eastAsia="MS Mincho"/>
        </w:rPr>
        <w:t xml:space="preserve"> successful response to the AMF</w:t>
      </w:r>
      <w:r>
        <w:rPr>
          <w:rFonts w:eastAsia="MS Mincho"/>
        </w:rPr>
        <w:t>, it start a timer to</w:t>
      </w:r>
      <w:r w:rsidRPr="006F5C7E">
        <w:rPr>
          <w:rFonts w:eastAsia="MS Mincho"/>
        </w:rPr>
        <w:t xml:space="preserve"> </w:t>
      </w:r>
      <w:r w:rsidRPr="00674A2C">
        <w:rPr>
          <w:rFonts w:eastAsia="MS Mincho"/>
        </w:rPr>
        <w:t>release resource for forwarding tunnel</w:t>
      </w:r>
      <w:r>
        <w:rPr>
          <w:rFonts w:eastAsia="MS Mincho"/>
        </w:rPr>
        <w:t xml:space="preserve">. </w:t>
      </w:r>
    </w:p>
    <w:p w14:paraId="2CD34829" w14:textId="77777777" w:rsidR="00014E02" w:rsidRDefault="00014E02" w:rsidP="005B7B91">
      <w:pPr>
        <w:rPr>
          <w:rFonts w:eastAsia="MS Mincho"/>
          <w:u w:val="single"/>
        </w:rPr>
      </w:pPr>
    </w:p>
    <w:p w14:paraId="5EECF5CD" w14:textId="77777777" w:rsidR="005B7B91" w:rsidRPr="00856439" w:rsidRDefault="005B7B91" w:rsidP="005B7B91">
      <w:pPr>
        <w:rPr>
          <w:rFonts w:eastAsia="MS Mincho"/>
          <w:u w:val="single"/>
        </w:rPr>
      </w:pPr>
      <w:r w:rsidRPr="00856439">
        <w:rPr>
          <w:rFonts w:eastAsia="MS Mincho"/>
          <w:u w:val="single"/>
        </w:rPr>
        <w:t>I-SMF change</w:t>
      </w:r>
    </w:p>
    <w:p w14:paraId="6E5CA406" w14:textId="77777777" w:rsidR="00674A2C" w:rsidRDefault="005B7B91" w:rsidP="005B7B91">
      <w:pPr>
        <w:rPr>
          <w:rFonts w:eastAsia="MS Mincho"/>
        </w:rPr>
      </w:pPr>
      <w:r>
        <w:rPr>
          <w:rFonts w:eastAsia="MS Mincho" w:hint="eastAsia"/>
        </w:rPr>
        <w:t xml:space="preserve">If the I-SMF change is successful, i.e. </w:t>
      </w:r>
      <w:r>
        <w:rPr>
          <w:rFonts w:eastAsia="MS Mincho"/>
        </w:rPr>
        <w:t>the new I-SMF has returned successful response to the AMF</w:t>
      </w:r>
      <w:r w:rsidR="00674A2C">
        <w:rPr>
          <w:rFonts w:eastAsia="MS Mincho"/>
        </w:rPr>
        <w:t xml:space="preserve">, </w:t>
      </w:r>
    </w:p>
    <w:p w14:paraId="7BB3E429" w14:textId="77777777" w:rsidR="007D527C" w:rsidRPr="00674A2C" w:rsidRDefault="007D527C" w:rsidP="007D527C">
      <w:pPr>
        <w:pStyle w:val="a8"/>
        <w:numPr>
          <w:ilvl w:val="0"/>
          <w:numId w:val="8"/>
        </w:numPr>
        <w:ind w:firstLineChars="0"/>
        <w:rPr>
          <w:rFonts w:eastAsia="MS Mincho"/>
        </w:rPr>
      </w:pPr>
      <w:r w:rsidRPr="00674A2C">
        <w:rPr>
          <w:rFonts w:eastAsia="MS Mincho"/>
        </w:rPr>
        <w:t>the new I-SMF start a timer when it sends successful response to AMF. When the timer expires, the new I-SMF informs the new I-UPF to release resource for forwarding tunnel.</w:t>
      </w:r>
    </w:p>
    <w:p w14:paraId="3926ABF6" w14:textId="61690BCA" w:rsidR="005B7B91" w:rsidRPr="00674A2C" w:rsidRDefault="00674A2C" w:rsidP="00674A2C">
      <w:pPr>
        <w:pStyle w:val="a8"/>
        <w:numPr>
          <w:ilvl w:val="0"/>
          <w:numId w:val="8"/>
        </w:numPr>
        <w:ind w:firstLineChars="0"/>
        <w:rPr>
          <w:rFonts w:eastAsia="MS Mincho"/>
        </w:rPr>
      </w:pPr>
      <w:r w:rsidRPr="00674A2C">
        <w:rPr>
          <w:rFonts w:eastAsia="MS Mincho"/>
        </w:rPr>
        <w:t>t</w:t>
      </w:r>
      <w:r w:rsidR="005B7B91" w:rsidRPr="00674A2C">
        <w:rPr>
          <w:rFonts w:eastAsia="MS Mincho"/>
        </w:rPr>
        <w:t xml:space="preserve">he AMF send Nsmf_PDUSession_ReleaseSMContext request to old I-SMF with I-SMF only indication. </w:t>
      </w:r>
      <w:r w:rsidR="00CD0EDE" w:rsidRPr="00674A2C">
        <w:rPr>
          <w:rFonts w:eastAsia="MS Mincho"/>
        </w:rPr>
        <w:t>T</w:t>
      </w:r>
      <w:r w:rsidR="005B7B91" w:rsidRPr="00674A2C">
        <w:rPr>
          <w:rFonts w:eastAsia="MS Mincho"/>
        </w:rPr>
        <w:t xml:space="preserve">he old I-SMF starts a timer </w:t>
      </w:r>
      <w:r w:rsidR="001249F9" w:rsidRPr="00674A2C">
        <w:rPr>
          <w:rFonts w:eastAsia="MS Mincho"/>
        </w:rPr>
        <w:t>for potential packet forwarding</w:t>
      </w:r>
      <w:r w:rsidR="00C011FC" w:rsidRPr="00674A2C">
        <w:rPr>
          <w:rFonts w:eastAsia="MS Mincho"/>
        </w:rPr>
        <w:t>.</w:t>
      </w:r>
      <w:r w:rsidR="005B7B91" w:rsidRPr="00674A2C">
        <w:rPr>
          <w:rFonts w:eastAsia="MS Mincho"/>
        </w:rPr>
        <w:t xml:space="preserve"> </w:t>
      </w:r>
      <w:r w:rsidR="004660F8" w:rsidRPr="00674A2C">
        <w:rPr>
          <w:rFonts w:eastAsia="MS Mincho"/>
        </w:rPr>
        <w:t>When</w:t>
      </w:r>
      <w:r w:rsidR="005B7B91" w:rsidRPr="00674A2C">
        <w:rPr>
          <w:rFonts w:eastAsia="MS Mincho"/>
        </w:rPr>
        <w:t xml:space="preserve"> the timer expires, the old I-SMF release resources in </w:t>
      </w:r>
      <w:r w:rsidR="00C011FC" w:rsidRPr="00674A2C">
        <w:rPr>
          <w:rFonts w:eastAsia="MS Mincho"/>
        </w:rPr>
        <w:t>I-</w:t>
      </w:r>
      <w:r w:rsidR="005B7B91" w:rsidRPr="00674A2C">
        <w:rPr>
          <w:rFonts w:eastAsia="MS Mincho"/>
        </w:rPr>
        <w:t xml:space="preserve">UPF, and then old I-SMF releases resource for SM Context locally. </w:t>
      </w:r>
    </w:p>
    <w:p w14:paraId="7755F30C" w14:textId="77777777" w:rsidR="00CD0EDE" w:rsidRDefault="00CD0EDE" w:rsidP="005B7B91">
      <w:pPr>
        <w:rPr>
          <w:rFonts w:eastAsia="MS Mincho"/>
          <w:u w:val="single"/>
        </w:rPr>
      </w:pPr>
    </w:p>
    <w:p w14:paraId="022F2123" w14:textId="77777777" w:rsidR="005B7B91" w:rsidRPr="009348FD" w:rsidRDefault="005B7B91" w:rsidP="005B7B91">
      <w:pPr>
        <w:rPr>
          <w:rFonts w:eastAsia="MS Mincho"/>
          <w:u w:val="single"/>
        </w:rPr>
      </w:pPr>
      <w:r w:rsidRPr="009348FD">
        <w:rPr>
          <w:rFonts w:eastAsia="MS Mincho" w:hint="eastAsia"/>
          <w:u w:val="single"/>
        </w:rPr>
        <w:t>I-SMF removal</w:t>
      </w:r>
    </w:p>
    <w:p w14:paraId="6516DA6F" w14:textId="77777777" w:rsidR="005B7B91" w:rsidRDefault="005B7B91" w:rsidP="005B7B91">
      <w:pPr>
        <w:rPr>
          <w:rFonts w:eastAsia="MS Mincho"/>
        </w:rPr>
      </w:pPr>
      <w:r>
        <w:rPr>
          <w:rFonts w:eastAsia="MS Mincho" w:hint="eastAsia"/>
        </w:rPr>
        <w:t xml:space="preserve">If I-SMF is removed, </w:t>
      </w:r>
      <w:r>
        <w:rPr>
          <w:rFonts w:eastAsia="MS Mincho"/>
        </w:rPr>
        <w:t>the handling in old I-SMF is same as for I-SMF change, i.e.:</w:t>
      </w:r>
    </w:p>
    <w:p w14:paraId="75EC64CB" w14:textId="77777777" w:rsidR="00AE3B5F" w:rsidRPr="00674A2C" w:rsidRDefault="00AE3B5F" w:rsidP="00AE3B5F">
      <w:pPr>
        <w:pStyle w:val="a8"/>
        <w:numPr>
          <w:ilvl w:val="0"/>
          <w:numId w:val="9"/>
        </w:numPr>
        <w:ind w:firstLineChars="0"/>
        <w:rPr>
          <w:rFonts w:eastAsia="MS Mincho"/>
        </w:rPr>
      </w:pPr>
      <w:r w:rsidRPr="00674A2C">
        <w:rPr>
          <w:rFonts w:eastAsia="MS Mincho"/>
        </w:rPr>
        <w:t>The SMF starts a timer when it has accepted the I-SMF removal. When the timer expires, the SMF informs the I-UPF to release resource for forwarding tunnel.</w:t>
      </w:r>
    </w:p>
    <w:p w14:paraId="3BCC0AA3" w14:textId="6A507511" w:rsidR="005B7B91" w:rsidRPr="00674A2C" w:rsidRDefault="005B7B91" w:rsidP="00674A2C">
      <w:pPr>
        <w:pStyle w:val="a8"/>
        <w:numPr>
          <w:ilvl w:val="0"/>
          <w:numId w:val="9"/>
        </w:numPr>
        <w:ind w:firstLineChars="0"/>
        <w:rPr>
          <w:rFonts w:eastAsia="MS Mincho"/>
        </w:rPr>
      </w:pPr>
      <w:r w:rsidRPr="00674A2C">
        <w:rPr>
          <w:rFonts w:eastAsia="MS Mincho"/>
        </w:rPr>
        <w:t>The AMF sends Nsmf_PDUSession_ReleaseSMContext req</w:t>
      </w:r>
      <w:bookmarkStart w:id="0" w:name="_GoBack"/>
      <w:bookmarkEnd w:id="0"/>
      <w:r w:rsidRPr="00674A2C">
        <w:rPr>
          <w:rFonts w:eastAsia="MS Mincho"/>
        </w:rPr>
        <w:t>uest to old I-SMF upon receiving successful response from SMF. An indication is included in the message to indicate to old I-SMF not to release resource in SMF.</w:t>
      </w:r>
      <w:r w:rsidR="00674A2C" w:rsidRPr="00674A2C">
        <w:rPr>
          <w:rFonts w:eastAsia="MS Mincho"/>
        </w:rPr>
        <w:t xml:space="preserve"> </w:t>
      </w:r>
      <w:r w:rsidR="00CD0EDE" w:rsidRPr="00674A2C">
        <w:rPr>
          <w:rFonts w:eastAsia="MS Mincho"/>
        </w:rPr>
        <w:t>T</w:t>
      </w:r>
      <w:r w:rsidRPr="00674A2C">
        <w:rPr>
          <w:rFonts w:eastAsia="MS Mincho"/>
        </w:rPr>
        <w:t xml:space="preserve">he old I-SMF starts a timer for </w:t>
      </w:r>
      <w:r w:rsidR="00674A2C" w:rsidRPr="00674A2C">
        <w:rPr>
          <w:rFonts w:eastAsia="MS Mincho"/>
        </w:rPr>
        <w:t>potential packet forwarding</w:t>
      </w:r>
      <w:r w:rsidR="004660F8" w:rsidRPr="00674A2C">
        <w:rPr>
          <w:rFonts w:eastAsia="MS Mincho"/>
        </w:rPr>
        <w:t>. When</w:t>
      </w:r>
      <w:r w:rsidRPr="00674A2C">
        <w:rPr>
          <w:rFonts w:eastAsia="MS Mincho"/>
        </w:rPr>
        <w:t xml:space="preserve"> the timer expires, the old I-SMF release resources in </w:t>
      </w:r>
      <w:r w:rsidR="004660F8" w:rsidRPr="00674A2C">
        <w:rPr>
          <w:rFonts w:eastAsia="MS Mincho"/>
        </w:rPr>
        <w:t>I-</w:t>
      </w:r>
      <w:r w:rsidRPr="00674A2C">
        <w:rPr>
          <w:rFonts w:eastAsia="MS Mincho"/>
        </w:rPr>
        <w:t xml:space="preserve">UPF, and then old I-SMF releases resource for SM Context locally. </w:t>
      </w:r>
    </w:p>
    <w:p w14:paraId="6D6B2A88" w14:textId="77777777" w:rsidR="005B7B91" w:rsidRDefault="005B7B91" w:rsidP="005B7B91">
      <w:pPr>
        <w:rPr>
          <w:rFonts w:eastAsia="MS Mincho"/>
          <w:b/>
        </w:rPr>
      </w:pPr>
      <w:r w:rsidRPr="009348FD">
        <w:rPr>
          <w:rFonts w:eastAsia="MS Mincho"/>
          <w:b/>
        </w:rPr>
        <w:t>Proposal 2</w:t>
      </w:r>
      <w:r>
        <w:rPr>
          <w:rFonts w:eastAsia="MS Mincho"/>
          <w:b/>
        </w:rPr>
        <w:t>.2</w:t>
      </w:r>
      <w:r w:rsidRPr="009348FD">
        <w:rPr>
          <w:rFonts w:eastAsia="MS Mincho"/>
          <w:b/>
        </w:rPr>
        <w:t>: it is proposed to adopt the above handling for resource release during service request procedure.</w:t>
      </w:r>
    </w:p>
    <w:p w14:paraId="4223C8DF" w14:textId="77777777" w:rsidR="005B7B91" w:rsidRDefault="005B7B91" w:rsidP="005B7B91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14:paraId="675055D6" w14:textId="231C4667" w:rsidR="00F44E31" w:rsidRDefault="005B7B91" w:rsidP="00C374AA">
      <w:pPr>
        <w:tabs>
          <w:tab w:val="left" w:pos="6660"/>
        </w:tabs>
        <w:rPr>
          <w:rFonts w:eastAsia="MS Mincho"/>
        </w:rPr>
      </w:pPr>
      <w:r>
        <w:rPr>
          <w:rFonts w:eastAsia="MS Mincho"/>
        </w:rPr>
        <w:t>Corresponding CR is in S2-190</w:t>
      </w:r>
      <w:r w:rsidR="00A075FE">
        <w:rPr>
          <w:rFonts w:eastAsia="MS Mincho"/>
        </w:rPr>
        <w:t>5497</w:t>
      </w:r>
      <w:r>
        <w:rPr>
          <w:rFonts w:eastAsia="MS Mincho"/>
        </w:rPr>
        <w:t xml:space="preserve">. </w:t>
      </w:r>
    </w:p>
    <w:sectPr w:rsidR="00F44E31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C8AAE" w14:textId="77777777" w:rsidR="00C3719D" w:rsidRDefault="00C3719D">
      <w:r>
        <w:separator/>
      </w:r>
    </w:p>
    <w:p w14:paraId="0B611D5D" w14:textId="77777777" w:rsidR="00C3719D" w:rsidRDefault="00C3719D"/>
  </w:endnote>
  <w:endnote w:type="continuationSeparator" w:id="0">
    <w:p w14:paraId="2F67B7F1" w14:textId="77777777" w:rsidR="00C3719D" w:rsidRDefault="00C3719D">
      <w:r>
        <w:continuationSeparator/>
      </w:r>
    </w:p>
    <w:p w14:paraId="3908595D" w14:textId="77777777" w:rsidR="00C3719D" w:rsidRDefault="00C37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A37C2" w14:textId="77777777"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FA031D" w14:textId="77777777"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565045" w14:textId="77777777" w:rsidR="00D3198A" w:rsidRDefault="00D319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D1A90" w14:textId="77777777" w:rsidR="00C3719D" w:rsidRDefault="00C3719D">
      <w:r>
        <w:separator/>
      </w:r>
    </w:p>
    <w:p w14:paraId="3970FE6C" w14:textId="77777777" w:rsidR="00C3719D" w:rsidRDefault="00C3719D"/>
  </w:footnote>
  <w:footnote w:type="continuationSeparator" w:id="0">
    <w:p w14:paraId="4C2C5231" w14:textId="77777777" w:rsidR="00C3719D" w:rsidRDefault="00C3719D">
      <w:r>
        <w:continuationSeparator/>
      </w:r>
    </w:p>
    <w:p w14:paraId="5B5A102B" w14:textId="77777777" w:rsidR="00C3719D" w:rsidRDefault="00C371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12924" w14:textId="77777777" w:rsidR="00D3198A" w:rsidRDefault="00D3198A"/>
  <w:p w14:paraId="73B42B1C" w14:textId="77777777" w:rsidR="00D3198A" w:rsidRDefault="00D319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5F509" w14:textId="77777777"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0165A66" w14:textId="77777777"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75FE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496C5C2" w14:textId="77777777" w:rsidR="00D3198A" w:rsidRDefault="00D319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0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E84"/>
    <w:rsid w:val="00007CBF"/>
    <w:rsid w:val="000104DE"/>
    <w:rsid w:val="00011CD6"/>
    <w:rsid w:val="00012119"/>
    <w:rsid w:val="0001275F"/>
    <w:rsid w:val="00013E05"/>
    <w:rsid w:val="0001433E"/>
    <w:rsid w:val="00014E02"/>
    <w:rsid w:val="00016419"/>
    <w:rsid w:val="0001692A"/>
    <w:rsid w:val="00021168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48A2"/>
    <w:rsid w:val="00054A74"/>
    <w:rsid w:val="00055432"/>
    <w:rsid w:val="00055692"/>
    <w:rsid w:val="000560BA"/>
    <w:rsid w:val="00056AEC"/>
    <w:rsid w:val="00057950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9083F"/>
    <w:rsid w:val="00090B08"/>
    <w:rsid w:val="00091801"/>
    <w:rsid w:val="000919B7"/>
    <w:rsid w:val="00094211"/>
    <w:rsid w:val="0009583D"/>
    <w:rsid w:val="00096E4E"/>
    <w:rsid w:val="00097EEA"/>
    <w:rsid w:val="000A0319"/>
    <w:rsid w:val="000A2F40"/>
    <w:rsid w:val="000A3AC9"/>
    <w:rsid w:val="000A716F"/>
    <w:rsid w:val="000B2621"/>
    <w:rsid w:val="000B42DE"/>
    <w:rsid w:val="000B75BA"/>
    <w:rsid w:val="000C0F38"/>
    <w:rsid w:val="000C350D"/>
    <w:rsid w:val="000C4072"/>
    <w:rsid w:val="000C4C06"/>
    <w:rsid w:val="000C66CC"/>
    <w:rsid w:val="000D323A"/>
    <w:rsid w:val="000D45A3"/>
    <w:rsid w:val="000E0A22"/>
    <w:rsid w:val="000E4EE5"/>
    <w:rsid w:val="000E5264"/>
    <w:rsid w:val="000E53A4"/>
    <w:rsid w:val="000E546E"/>
    <w:rsid w:val="000F3620"/>
    <w:rsid w:val="001014AB"/>
    <w:rsid w:val="00102915"/>
    <w:rsid w:val="00102CE9"/>
    <w:rsid w:val="00104C3C"/>
    <w:rsid w:val="00105E82"/>
    <w:rsid w:val="00106A4A"/>
    <w:rsid w:val="00110888"/>
    <w:rsid w:val="00110D15"/>
    <w:rsid w:val="00112804"/>
    <w:rsid w:val="00112BCE"/>
    <w:rsid w:val="001132A6"/>
    <w:rsid w:val="0012114C"/>
    <w:rsid w:val="001213AE"/>
    <w:rsid w:val="0012214C"/>
    <w:rsid w:val="00123E84"/>
    <w:rsid w:val="001249F9"/>
    <w:rsid w:val="00124F75"/>
    <w:rsid w:val="00127E21"/>
    <w:rsid w:val="00131CFA"/>
    <w:rsid w:val="0013204E"/>
    <w:rsid w:val="001321F1"/>
    <w:rsid w:val="001375C1"/>
    <w:rsid w:val="001461D4"/>
    <w:rsid w:val="00152B07"/>
    <w:rsid w:val="00157C00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A109B"/>
    <w:rsid w:val="001A78AD"/>
    <w:rsid w:val="001B004C"/>
    <w:rsid w:val="001B02C0"/>
    <w:rsid w:val="001B0CA1"/>
    <w:rsid w:val="001B19AF"/>
    <w:rsid w:val="001B2818"/>
    <w:rsid w:val="001B30BB"/>
    <w:rsid w:val="001B3146"/>
    <w:rsid w:val="001B52A0"/>
    <w:rsid w:val="001B535B"/>
    <w:rsid w:val="001B58D8"/>
    <w:rsid w:val="001B74FA"/>
    <w:rsid w:val="001B7A49"/>
    <w:rsid w:val="001C10E2"/>
    <w:rsid w:val="001C61A4"/>
    <w:rsid w:val="001C7619"/>
    <w:rsid w:val="001D1ED4"/>
    <w:rsid w:val="001D3103"/>
    <w:rsid w:val="001D512E"/>
    <w:rsid w:val="001D621B"/>
    <w:rsid w:val="001D7583"/>
    <w:rsid w:val="001E17F1"/>
    <w:rsid w:val="001E34F6"/>
    <w:rsid w:val="001E5509"/>
    <w:rsid w:val="001E6CF4"/>
    <w:rsid w:val="001F1301"/>
    <w:rsid w:val="001F2E4F"/>
    <w:rsid w:val="001F3080"/>
    <w:rsid w:val="001F4BAA"/>
    <w:rsid w:val="00203075"/>
    <w:rsid w:val="002033EA"/>
    <w:rsid w:val="00210364"/>
    <w:rsid w:val="00210A24"/>
    <w:rsid w:val="00212D20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602"/>
    <w:rsid w:val="00236D6D"/>
    <w:rsid w:val="0023741D"/>
    <w:rsid w:val="00237D7A"/>
    <w:rsid w:val="00242693"/>
    <w:rsid w:val="002472B8"/>
    <w:rsid w:val="00250E12"/>
    <w:rsid w:val="00252FCA"/>
    <w:rsid w:val="0025443C"/>
    <w:rsid w:val="00256068"/>
    <w:rsid w:val="00256561"/>
    <w:rsid w:val="0025772F"/>
    <w:rsid w:val="002604D8"/>
    <w:rsid w:val="0026073B"/>
    <w:rsid w:val="00261198"/>
    <w:rsid w:val="0026473A"/>
    <w:rsid w:val="00265B95"/>
    <w:rsid w:val="00273E7A"/>
    <w:rsid w:val="00274F4A"/>
    <w:rsid w:val="00275027"/>
    <w:rsid w:val="00275062"/>
    <w:rsid w:val="00276563"/>
    <w:rsid w:val="00277194"/>
    <w:rsid w:val="002831E4"/>
    <w:rsid w:val="002834F8"/>
    <w:rsid w:val="0028445B"/>
    <w:rsid w:val="00287EF5"/>
    <w:rsid w:val="00295CE5"/>
    <w:rsid w:val="002A11B1"/>
    <w:rsid w:val="002A37B7"/>
    <w:rsid w:val="002A3DEE"/>
    <w:rsid w:val="002A480E"/>
    <w:rsid w:val="002A48F0"/>
    <w:rsid w:val="002A6059"/>
    <w:rsid w:val="002A6316"/>
    <w:rsid w:val="002B19D3"/>
    <w:rsid w:val="002B3C50"/>
    <w:rsid w:val="002B49EE"/>
    <w:rsid w:val="002B5ED9"/>
    <w:rsid w:val="002B61E8"/>
    <w:rsid w:val="002C097E"/>
    <w:rsid w:val="002C25F3"/>
    <w:rsid w:val="002C2B66"/>
    <w:rsid w:val="002C3C97"/>
    <w:rsid w:val="002C43D0"/>
    <w:rsid w:val="002C6572"/>
    <w:rsid w:val="002D0297"/>
    <w:rsid w:val="002D27E3"/>
    <w:rsid w:val="002D2EE2"/>
    <w:rsid w:val="002D3362"/>
    <w:rsid w:val="002D54A6"/>
    <w:rsid w:val="002D7934"/>
    <w:rsid w:val="002E03CC"/>
    <w:rsid w:val="002E2639"/>
    <w:rsid w:val="002E3565"/>
    <w:rsid w:val="002E3F9C"/>
    <w:rsid w:val="002E427F"/>
    <w:rsid w:val="002E551B"/>
    <w:rsid w:val="002F147D"/>
    <w:rsid w:val="002F29A2"/>
    <w:rsid w:val="002F3747"/>
    <w:rsid w:val="002F5F0C"/>
    <w:rsid w:val="002F6FD6"/>
    <w:rsid w:val="002F77AD"/>
    <w:rsid w:val="003004DD"/>
    <w:rsid w:val="003012DA"/>
    <w:rsid w:val="00301743"/>
    <w:rsid w:val="00301A26"/>
    <w:rsid w:val="00302F6B"/>
    <w:rsid w:val="00304376"/>
    <w:rsid w:val="003043D3"/>
    <w:rsid w:val="003045BC"/>
    <w:rsid w:val="00312932"/>
    <w:rsid w:val="00313DEF"/>
    <w:rsid w:val="00313F77"/>
    <w:rsid w:val="003145EA"/>
    <w:rsid w:val="00316663"/>
    <w:rsid w:val="00321A2D"/>
    <w:rsid w:val="003225F5"/>
    <w:rsid w:val="003257D2"/>
    <w:rsid w:val="00325F20"/>
    <w:rsid w:val="003261D7"/>
    <w:rsid w:val="0033074C"/>
    <w:rsid w:val="00330C3E"/>
    <w:rsid w:val="00331DF1"/>
    <w:rsid w:val="00334818"/>
    <w:rsid w:val="0033588A"/>
    <w:rsid w:val="00336BA2"/>
    <w:rsid w:val="003406B5"/>
    <w:rsid w:val="00340ADD"/>
    <w:rsid w:val="00342736"/>
    <w:rsid w:val="00342F49"/>
    <w:rsid w:val="00343F3C"/>
    <w:rsid w:val="003469B8"/>
    <w:rsid w:val="00350D83"/>
    <w:rsid w:val="00353869"/>
    <w:rsid w:val="003538E6"/>
    <w:rsid w:val="003553E9"/>
    <w:rsid w:val="00355FD1"/>
    <w:rsid w:val="00357380"/>
    <w:rsid w:val="003617A8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81B"/>
    <w:rsid w:val="003A3E79"/>
    <w:rsid w:val="003A4994"/>
    <w:rsid w:val="003A52BF"/>
    <w:rsid w:val="003A5E4F"/>
    <w:rsid w:val="003B2BF4"/>
    <w:rsid w:val="003B41CB"/>
    <w:rsid w:val="003B6A36"/>
    <w:rsid w:val="003B7960"/>
    <w:rsid w:val="003C0B3F"/>
    <w:rsid w:val="003C1E1C"/>
    <w:rsid w:val="003C26B5"/>
    <w:rsid w:val="003C2A86"/>
    <w:rsid w:val="003C33FC"/>
    <w:rsid w:val="003C3D91"/>
    <w:rsid w:val="003C4216"/>
    <w:rsid w:val="003C4FD8"/>
    <w:rsid w:val="003C54C2"/>
    <w:rsid w:val="003C73E3"/>
    <w:rsid w:val="003D2D52"/>
    <w:rsid w:val="003D4491"/>
    <w:rsid w:val="003E06C4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0DCE"/>
    <w:rsid w:val="004077CF"/>
    <w:rsid w:val="00412F9F"/>
    <w:rsid w:val="00413E65"/>
    <w:rsid w:val="00414E14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46FD"/>
    <w:rsid w:val="00445EAC"/>
    <w:rsid w:val="00447AF4"/>
    <w:rsid w:val="004507B8"/>
    <w:rsid w:val="00451366"/>
    <w:rsid w:val="0045386A"/>
    <w:rsid w:val="0045403C"/>
    <w:rsid w:val="00454F50"/>
    <w:rsid w:val="004611B1"/>
    <w:rsid w:val="00461B08"/>
    <w:rsid w:val="004632C7"/>
    <w:rsid w:val="00464D2E"/>
    <w:rsid w:val="004656BF"/>
    <w:rsid w:val="004660F8"/>
    <w:rsid w:val="00467443"/>
    <w:rsid w:val="004712B2"/>
    <w:rsid w:val="004717C6"/>
    <w:rsid w:val="00471CB9"/>
    <w:rsid w:val="00472328"/>
    <w:rsid w:val="004738F7"/>
    <w:rsid w:val="00473CDD"/>
    <w:rsid w:val="00474B2E"/>
    <w:rsid w:val="0047516E"/>
    <w:rsid w:val="00476A72"/>
    <w:rsid w:val="004770EA"/>
    <w:rsid w:val="0047758D"/>
    <w:rsid w:val="004777F3"/>
    <w:rsid w:val="00480568"/>
    <w:rsid w:val="00481AA2"/>
    <w:rsid w:val="00482E93"/>
    <w:rsid w:val="004859EA"/>
    <w:rsid w:val="00486D03"/>
    <w:rsid w:val="00487CA5"/>
    <w:rsid w:val="00491A42"/>
    <w:rsid w:val="00492A22"/>
    <w:rsid w:val="00497884"/>
    <w:rsid w:val="004A0C1D"/>
    <w:rsid w:val="004A2502"/>
    <w:rsid w:val="004A29FC"/>
    <w:rsid w:val="004A2E8B"/>
    <w:rsid w:val="004A2ED7"/>
    <w:rsid w:val="004A2F1F"/>
    <w:rsid w:val="004A422F"/>
    <w:rsid w:val="004A43B9"/>
    <w:rsid w:val="004B1956"/>
    <w:rsid w:val="004B3E1C"/>
    <w:rsid w:val="004C0193"/>
    <w:rsid w:val="004C200C"/>
    <w:rsid w:val="004C34C8"/>
    <w:rsid w:val="004C57FB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79FA"/>
    <w:rsid w:val="004F2180"/>
    <w:rsid w:val="004F7E7F"/>
    <w:rsid w:val="005025DE"/>
    <w:rsid w:val="00502B81"/>
    <w:rsid w:val="005032A5"/>
    <w:rsid w:val="00503991"/>
    <w:rsid w:val="005061EC"/>
    <w:rsid w:val="0050638C"/>
    <w:rsid w:val="00506414"/>
    <w:rsid w:val="00507A0C"/>
    <w:rsid w:val="0051464E"/>
    <w:rsid w:val="0051529A"/>
    <w:rsid w:val="005156BC"/>
    <w:rsid w:val="00517646"/>
    <w:rsid w:val="0051790C"/>
    <w:rsid w:val="005250A2"/>
    <w:rsid w:val="005266FB"/>
    <w:rsid w:val="00530729"/>
    <w:rsid w:val="005326B5"/>
    <w:rsid w:val="0053289E"/>
    <w:rsid w:val="00537409"/>
    <w:rsid w:val="00537784"/>
    <w:rsid w:val="005464FB"/>
    <w:rsid w:val="00547280"/>
    <w:rsid w:val="005509C5"/>
    <w:rsid w:val="00550F6B"/>
    <w:rsid w:val="00555410"/>
    <w:rsid w:val="0055589B"/>
    <w:rsid w:val="00555BB9"/>
    <w:rsid w:val="005561CE"/>
    <w:rsid w:val="005639FA"/>
    <w:rsid w:val="00564657"/>
    <w:rsid w:val="00564C7D"/>
    <w:rsid w:val="005660A9"/>
    <w:rsid w:val="005672BF"/>
    <w:rsid w:val="00571297"/>
    <w:rsid w:val="0057357B"/>
    <w:rsid w:val="00573C08"/>
    <w:rsid w:val="00575A9B"/>
    <w:rsid w:val="00575AF7"/>
    <w:rsid w:val="0057702C"/>
    <w:rsid w:val="005774E9"/>
    <w:rsid w:val="0057772A"/>
    <w:rsid w:val="005805A5"/>
    <w:rsid w:val="00586002"/>
    <w:rsid w:val="00587382"/>
    <w:rsid w:val="0059111D"/>
    <w:rsid w:val="0059336D"/>
    <w:rsid w:val="00593C34"/>
    <w:rsid w:val="00594C15"/>
    <w:rsid w:val="00596080"/>
    <w:rsid w:val="005A0061"/>
    <w:rsid w:val="005A06FE"/>
    <w:rsid w:val="005A15AC"/>
    <w:rsid w:val="005A229C"/>
    <w:rsid w:val="005A4525"/>
    <w:rsid w:val="005A4A04"/>
    <w:rsid w:val="005A74D7"/>
    <w:rsid w:val="005B0B39"/>
    <w:rsid w:val="005B2C9D"/>
    <w:rsid w:val="005B7B91"/>
    <w:rsid w:val="005C1663"/>
    <w:rsid w:val="005C1814"/>
    <w:rsid w:val="005C2489"/>
    <w:rsid w:val="005C2F68"/>
    <w:rsid w:val="005C3EC3"/>
    <w:rsid w:val="005C4E37"/>
    <w:rsid w:val="005C58E5"/>
    <w:rsid w:val="005C5D31"/>
    <w:rsid w:val="005C7609"/>
    <w:rsid w:val="005D080C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594E"/>
    <w:rsid w:val="005E63A2"/>
    <w:rsid w:val="005E66A0"/>
    <w:rsid w:val="005F1BB0"/>
    <w:rsid w:val="005F280C"/>
    <w:rsid w:val="005F37FD"/>
    <w:rsid w:val="005F6B1C"/>
    <w:rsid w:val="00602D23"/>
    <w:rsid w:val="006041C9"/>
    <w:rsid w:val="006044BF"/>
    <w:rsid w:val="00606516"/>
    <w:rsid w:val="0060678E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EA0"/>
    <w:rsid w:val="00643319"/>
    <w:rsid w:val="006456E5"/>
    <w:rsid w:val="006457C8"/>
    <w:rsid w:val="00647456"/>
    <w:rsid w:val="00647F3F"/>
    <w:rsid w:val="006519FE"/>
    <w:rsid w:val="006535C5"/>
    <w:rsid w:val="006536D6"/>
    <w:rsid w:val="00653F38"/>
    <w:rsid w:val="00654B7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3F54"/>
    <w:rsid w:val="00674A2C"/>
    <w:rsid w:val="00674EA9"/>
    <w:rsid w:val="00681534"/>
    <w:rsid w:val="0068218E"/>
    <w:rsid w:val="00683031"/>
    <w:rsid w:val="00684258"/>
    <w:rsid w:val="00685A3C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10C4"/>
    <w:rsid w:val="006A209D"/>
    <w:rsid w:val="006A24AF"/>
    <w:rsid w:val="006A673A"/>
    <w:rsid w:val="006B147F"/>
    <w:rsid w:val="006B4329"/>
    <w:rsid w:val="006B7AAC"/>
    <w:rsid w:val="006B7BB9"/>
    <w:rsid w:val="006C0570"/>
    <w:rsid w:val="006C21E1"/>
    <w:rsid w:val="006C23C5"/>
    <w:rsid w:val="006C4987"/>
    <w:rsid w:val="006C6244"/>
    <w:rsid w:val="006C648E"/>
    <w:rsid w:val="006C654A"/>
    <w:rsid w:val="006C7192"/>
    <w:rsid w:val="006D137C"/>
    <w:rsid w:val="006D5ADF"/>
    <w:rsid w:val="006D5D4A"/>
    <w:rsid w:val="006D7109"/>
    <w:rsid w:val="006E0419"/>
    <w:rsid w:val="006E1645"/>
    <w:rsid w:val="006E16A7"/>
    <w:rsid w:val="006E2043"/>
    <w:rsid w:val="006E319F"/>
    <w:rsid w:val="006E61F5"/>
    <w:rsid w:val="006E73C2"/>
    <w:rsid w:val="006E7759"/>
    <w:rsid w:val="006F029C"/>
    <w:rsid w:val="006F0564"/>
    <w:rsid w:val="006F10EF"/>
    <w:rsid w:val="006F4579"/>
    <w:rsid w:val="006F5C7E"/>
    <w:rsid w:val="006F6022"/>
    <w:rsid w:val="006F6864"/>
    <w:rsid w:val="006F6B6A"/>
    <w:rsid w:val="00702C44"/>
    <w:rsid w:val="007040FC"/>
    <w:rsid w:val="00704480"/>
    <w:rsid w:val="007073CC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25AC0"/>
    <w:rsid w:val="007310DF"/>
    <w:rsid w:val="00732817"/>
    <w:rsid w:val="0073482C"/>
    <w:rsid w:val="007350EE"/>
    <w:rsid w:val="007363B5"/>
    <w:rsid w:val="00736FBD"/>
    <w:rsid w:val="007409B9"/>
    <w:rsid w:val="00741DBE"/>
    <w:rsid w:val="007447E4"/>
    <w:rsid w:val="00744906"/>
    <w:rsid w:val="00746DBC"/>
    <w:rsid w:val="00747744"/>
    <w:rsid w:val="00750EC5"/>
    <w:rsid w:val="00752CC0"/>
    <w:rsid w:val="00756A99"/>
    <w:rsid w:val="007609BB"/>
    <w:rsid w:val="007611CA"/>
    <w:rsid w:val="00761868"/>
    <w:rsid w:val="00761C13"/>
    <w:rsid w:val="007621D9"/>
    <w:rsid w:val="00763228"/>
    <w:rsid w:val="00763C8D"/>
    <w:rsid w:val="007646FA"/>
    <w:rsid w:val="00765D73"/>
    <w:rsid w:val="00773784"/>
    <w:rsid w:val="0077472C"/>
    <w:rsid w:val="00775EE3"/>
    <w:rsid w:val="00776214"/>
    <w:rsid w:val="00776355"/>
    <w:rsid w:val="00776587"/>
    <w:rsid w:val="00782602"/>
    <w:rsid w:val="007837D6"/>
    <w:rsid w:val="00783C05"/>
    <w:rsid w:val="00784769"/>
    <w:rsid w:val="007854CD"/>
    <w:rsid w:val="00785AF6"/>
    <w:rsid w:val="00786ACA"/>
    <w:rsid w:val="0079042B"/>
    <w:rsid w:val="0079102E"/>
    <w:rsid w:val="007913C6"/>
    <w:rsid w:val="00792516"/>
    <w:rsid w:val="00792996"/>
    <w:rsid w:val="00796422"/>
    <w:rsid w:val="0079724B"/>
    <w:rsid w:val="007A2490"/>
    <w:rsid w:val="007A43BB"/>
    <w:rsid w:val="007A4C79"/>
    <w:rsid w:val="007A58F2"/>
    <w:rsid w:val="007A72A9"/>
    <w:rsid w:val="007A7CB5"/>
    <w:rsid w:val="007B09F1"/>
    <w:rsid w:val="007B185E"/>
    <w:rsid w:val="007B2352"/>
    <w:rsid w:val="007B49C6"/>
    <w:rsid w:val="007B4AA5"/>
    <w:rsid w:val="007B6015"/>
    <w:rsid w:val="007B7322"/>
    <w:rsid w:val="007C1560"/>
    <w:rsid w:val="007C43C1"/>
    <w:rsid w:val="007C4A12"/>
    <w:rsid w:val="007D05C1"/>
    <w:rsid w:val="007D07AC"/>
    <w:rsid w:val="007D0BBE"/>
    <w:rsid w:val="007D16DB"/>
    <w:rsid w:val="007D361A"/>
    <w:rsid w:val="007D527C"/>
    <w:rsid w:val="007D6DD4"/>
    <w:rsid w:val="007D6FB1"/>
    <w:rsid w:val="007D7541"/>
    <w:rsid w:val="007D7B86"/>
    <w:rsid w:val="007D7E09"/>
    <w:rsid w:val="007E16D3"/>
    <w:rsid w:val="007E5CC3"/>
    <w:rsid w:val="007E617F"/>
    <w:rsid w:val="007E74D2"/>
    <w:rsid w:val="007E7664"/>
    <w:rsid w:val="007E7DE2"/>
    <w:rsid w:val="007F10FF"/>
    <w:rsid w:val="007F29FB"/>
    <w:rsid w:val="007F5986"/>
    <w:rsid w:val="007F65D1"/>
    <w:rsid w:val="007F7E1F"/>
    <w:rsid w:val="008032F5"/>
    <w:rsid w:val="00810288"/>
    <w:rsid w:val="00810AD6"/>
    <w:rsid w:val="00811AD0"/>
    <w:rsid w:val="00812601"/>
    <w:rsid w:val="00815033"/>
    <w:rsid w:val="00820021"/>
    <w:rsid w:val="00820B2F"/>
    <w:rsid w:val="00821D3D"/>
    <w:rsid w:val="00823A99"/>
    <w:rsid w:val="00823C2A"/>
    <w:rsid w:val="00825443"/>
    <w:rsid w:val="00825BD9"/>
    <w:rsid w:val="008272F7"/>
    <w:rsid w:val="008279EF"/>
    <w:rsid w:val="0083027D"/>
    <w:rsid w:val="0083166F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47E3"/>
    <w:rsid w:val="0085524D"/>
    <w:rsid w:val="008557C5"/>
    <w:rsid w:val="00856439"/>
    <w:rsid w:val="00856B86"/>
    <w:rsid w:val="00857536"/>
    <w:rsid w:val="008605BC"/>
    <w:rsid w:val="008621CE"/>
    <w:rsid w:val="0086390B"/>
    <w:rsid w:val="00863B8B"/>
    <w:rsid w:val="00864294"/>
    <w:rsid w:val="00865BDC"/>
    <w:rsid w:val="00866717"/>
    <w:rsid w:val="00866F55"/>
    <w:rsid w:val="00867E8A"/>
    <w:rsid w:val="00870D36"/>
    <w:rsid w:val="008713A7"/>
    <w:rsid w:val="00872D6C"/>
    <w:rsid w:val="00873653"/>
    <w:rsid w:val="00873859"/>
    <w:rsid w:val="00876179"/>
    <w:rsid w:val="00876505"/>
    <w:rsid w:val="00876A0B"/>
    <w:rsid w:val="00880648"/>
    <w:rsid w:val="00881184"/>
    <w:rsid w:val="00882D0E"/>
    <w:rsid w:val="00884CFA"/>
    <w:rsid w:val="00886B40"/>
    <w:rsid w:val="008922C0"/>
    <w:rsid w:val="00892531"/>
    <w:rsid w:val="0089532B"/>
    <w:rsid w:val="008954DB"/>
    <w:rsid w:val="00896618"/>
    <w:rsid w:val="008973EA"/>
    <w:rsid w:val="008A1065"/>
    <w:rsid w:val="008A1F25"/>
    <w:rsid w:val="008A207B"/>
    <w:rsid w:val="008A2F23"/>
    <w:rsid w:val="008A3325"/>
    <w:rsid w:val="008A5D28"/>
    <w:rsid w:val="008B28F7"/>
    <w:rsid w:val="008B590E"/>
    <w:rsid w:val="008B71AA"/>
    <w:rsid w:val="008B7447"/>
    <w:rsid w:val="008B747D"/>
    <w:rsid w:val="008C37B7"/>
    <w:rsid w:val="008C4422"/>
    <w:rsid w:val="008C5E40"/>
    <w:rsid w:val="008C60E8"/>
    <w:rsid w:val="008C731B"/>
    <w:rsid w:val="008D1BEF"/>
    <w:rsid w:val="008D3125"/>
    <w:rsid w:val="008D34F8"/>
    <w:rsid w:val="008D3C3A"/>
    <w:rsid w:val="008E1A77"/>
    <w:rsid w:val="008E20C9"/>
    <w:rsid w:val="008E36C0"/>
    <w:rsid w:val="008E41CE"/>
    <w:rsid w:val="008E5871"/>
    <w:rsid w:val="008E6B87"/>
    <w:rsid w:val="008F0480"/>
    <w:rsid w:val="008F0D5E"/>
    <w:rsid w:val="008F117B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323F3"/>
    <w:rsid w:val="009324D8"/>
    <w:rsid w:val="00933646"/>
    <w:rsid w:val="009348FD"/>
    <w:rsid w:val="0093534B"/>
    <w:rsid w:val="0093584E"/>
    <w:rsid w:val="00935E40"/>
    <w:rsid w:val="009407F9"/>
    <w:rsid w:val="0094183C"/>
    <w:rsid w:val="00945A73"/>
    <w:rsid w:val="00946F93"/>
    <w:rsid w:val="00952B50"/>
    <w:rsid w:val="009557EE"/>
    <w:rsid w:val="00955F96"/>
    <w:rsid w:val="009571C9"/>
    <w:rsid w:val="00957C4C"/>
    <w:rsid w:val="00957F5A"/>
    <w:rsid w:val="009602AF"/>
    <w:rsid w:val="00960604"/>
    <w:rsid w:val="00960802"/>
    <w:rsid w:val="009627AE"/>
    <w:rsid w:val="00966FAC"/>
    <w:rsid w:val="0096734D"/>
    <w:rsid w:val="00971500"/>
    <w:rsid w:val="00971C0D"/>
    <w:rsid w:val="00971C4D"/>
    <w:rsid w:val="009727A9"/>
    <w:rsid w:val="009756B8"/>
    <w:rsid w:val="00976764"/>
    <w:rsid w:val="009813C3"/>
    <w:rsid w:val="00986E96"/>
    <w:rsid w:val="0098729F"/>
    <w:rsid w:val="00991271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7639"/>
    <w:rsid w:val="009B773F"/>
    <w:rsid w:val="009B79BD"/>
    <w:rsid w:val="009C2CEF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2731"/>
    <w:rsid w:val="00A02A49"/>
    <w:rsid w:val="00A05574"/>
    <w:rsid w:val="00A075FE"/>
    <w:rsid w:val="00A10B18"/>
    <w:rsid w:val="00A16689"/>
    <w:rsid w:val="00A17ECC"/>
    <w:rsid w:val="00A21FE2"/>
    <w:rsid w:val="00A23561"/>
    <w:rsid w:val="00A253A4"/>
    <w:rsid w:val="00A25499"/>
    <w:rsid w:val="00A270DC"/>
    <w:rsid w:val="00A30237"/>
    <w:rsid w:val="00A30549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471F5"/>
    <w:rsid w:val="00A50EAC"/>
    <w:rsid w:val="00A51EE2"/>
    <w:rsid w:val="00A5269B"/>
    <w:rsid w:val="00A532BC"/>
    <w:rsid w:val="00A545BA"/>
    <w:rsid w:val="00A54967"/>
    <w:rsid w:val="00A56079"/>
    <w:rsid w:val="00A60EBB"/>
    <w:rsid w:val="00A61EF8"/>
    <w:rsid w:val="00A624AB"/>
    <w:rsid w:val="00A62722"/>
    <w:rsid w:val="00A6655F"/>
    <w:rsid w:val="00A711E7"/>
    <w:rsid w:val="00A75201"/>
    <w:rsid w:val="00A76669"/>
    <w:rsid w:val="00A770FA"/>
    <w:rsid w:val="00A77BCE"/>
    <w:rsid w:val="00A77E81"/>
    <w:rsid w:val="00A77E8B"/>
    <w:rsid w:val="00A81BB9"/>
    <w:rsid w:val="00A83478"/>
    <w:rsid w:val="00A83D19"/>
    <w:rsid w:val="00A90CC9"/>
    <w:rsid w:val="00A91C0B"/>
    <w:rsid w:val="00A94933"/>
    <w:rsid w:val="00A954ED"/>
    <w:rsid w:val="00A95A29"/>
    <w:rsid w:val="00A967C1"/>
    <w:rsid w:val="00A97DDF"/>
    <w:rsid w:val="00AA02CB"/>
    <w:rsid w:val="00AA0381"/>
    <w:rsid w:val="00AA344E"/>
    <w:rsid w:val="00AA5A59"/>
    <w:rsid w:val="00AB3682"/>
    <w:rsid w:val="00AB37CF"/>
    <w:rsid w:val="00AB3E36"/>
    <w:rsid w:val="00AB5FEF"/>
    <w:rsid w:val="00AB6890"/>
    <w:rsid w:val="00AC43EB"/>
    <w:rsid w:val="00AC5148"/>
    <w:rsid w:val="00AC54A0"/>
    <w:rsid w:val="00AC79A9"/>
    <w:rsid w:val="00AD134A"/>
    <w:rsid w:val="00AD2137"/>
    <w:rsid w:val="00AD249E"/>
    <w:rsid w:val="00AD32C0"/>
    <w:rsid w:val="00AD58B0"/>
    <w:rsid w:val="00AD5B9F"/>
    <w:rsid w:val="00AD6ED9"/>
    <w:rsid w:val="00AE1051"/>
    <w:rsid w:val="00AE3B5F"/>
    <w:rsid w:val="00AE3EFF"/>
    <w:rsid w:val="00AE4D21"/>
    <w:rsid w:val="00AE5DFB"/>
    <w:rsid w:val="00AE617C"/>
    <w:rsid w:val="00AF0539"/>
    <w:rsid w:val="00AF058C"/>
    <w:rsid w:val="00AF093A"/>
    <w:rsid w:val="00AF0C3D"/>
    <w:rsid w:val="00AF6554"/>
    <w:rsid w:val="00AF693D"/>
    <w:rsid w:val="00AF71BB"/>
    <w:rsid w:val="00AF78B0"/>
    <w:rsid w:val="00B0039A"/>
    <w:rsid w:val="00B017FE"/>
    <w:rsid w:val="00B038D3"/>
    <w:rsid w:val="00B0744A"/>
    <w:rsid w:val="00B10CC8"/>
    <w:rsid w:val="00B12082"/>
    <w:rsid w:val="00B15A4E"/>
    <w:rsid w:val="00B16551"/>
    <w:rsid w:val="00B20060"/>
    <w:rsid w:val="00B20916"/>
    <w:rsid w:val="00B262C9"/>
    <w:rsid w:val="00B27032"/>
    <w:rsid w:val="00B27621"/>
    <w:rsid w:val="00B3102E"/>
    <w:rsid w:val="00B3443C"/>
    <w:rsid w:val="00B3699D"/>
    <w:rsid w:val="00B3724E"/>
    <w:rsid w:val="00B37D9B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43B"/>
    <w:rsid w:val="00B61D86"/>
    <w:rsid w:val="00B651C0"/>
    <w:rsid w:val="00B65B16"/>
    <w:rsid w:val="00B67212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7E1"/>
    <w:rsid w:val="00BC0801"/>
    <w:rsid w:val="00BC1262"/>
    <w:rsid w:val="00BC1978"/>
    <w:rsid w:val="00BC1F0E"/>
    <w:rsid w:val="00BC2E3D"/>
    <w:rsid w:val="00BC2E54"/>
    <w:rsid w:val="00BC2FCB"/>
    <w:rsid w:val="00BC3196"/>
    <w:rsid w:val="00BC36B1"/>
    <w:rsid w:val="00BC49C4"/>
    <w:rsid w:val="00BC62BF"/>
    <w:rsid w:val="00BC7567"/>
    <w:rsid w:val="00BC787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BF6E55"/>
    <w:rsid w:val="00BF7487"/>
    <w:rsid w:val="00C0015D"/>
    <w:rsid w:val="00C011FC"/>
    <w:rsid w:val="00C03F7A"/>
    <w:rsid w:val="00C04811"/>
    <w:rsid w:val="00C05DA4"/>
    <w:rsid w:val="00C05EEB"/>
    <w:rsid w:val="00C06186"/>
    <w:rsid w:val="00C15DB9"/>
    <w:rsid w:val="00C16671"/>
    <w:rsid w:val="00C179DB"/>
    <w:rsid w:val="00C22699"/>
    <w:rsid w:val="00C22C18"/>
    <w:rsid w:val="00C23CB8"/>
    <w:rsid w:val="00C250B5"/>
    <w:rsid w:val="00C278CA"/>
    <w:rsid w:val="00C307DA"/>
    <w:rsid w:val="00C30DC8"/>
    <w:rsid w:val="00C30E9D"/>
    <w:rsid w:val="00C33685"/>
    <w:rsid w:val="00C3499B"/>
    <w:rsid w:val="00C35AE3"/>
    <w:rsid w:val="00C360E1"/>
    <w:rsid w:val="00C3719D"/>
    <w:rsid w:val="00C374AA"/>
    <w:rsid w:val="00C37E84"/>
    <w:rsid w:val="00C46627"/>
    <w:rsid w:val="00C46D52"/>
    <w:rsid w:val="00C46E10"/>
    <w:rsid w:val="00C47B70"/>
    <w:rsid w:val="00C52401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1B06"/>
    <w:rsid w:val="00C73CC0"/>
    <w:rsid w:val="00C74D8C"/>
    <w:rsid w:val="00C75E5B"/>
    <w:rsid w:val="00C77081"/>
    <w:rsid w:val="00C80BF1"/>
    <w:rsid w:val="00C81146"/>
    <w:rsid w:val="00C81B34"/>
    <w:rsid w:val="00C81CE7"/>
    <w:rsid w:val="00C824C3"/>
    <w:rsid w:val="00C830EC"/>
    <w:rsid w:val="00C831B7"/>
    <w:rsid w:val="00C84101"/>
    <w:rsid w:val="00C84180"/>
    <w:rsid w:val="00C86198"/>
    <w:rsid w:val="00C86670"/>
    <w:rsid w:val="00C86E8A"/>
    <w:rsid w:val="00C87827"/>
    <w:rsid w:val="00C9118C"/>
    <w:rsid w:val="00C91FD4"/>
    <w:rsid w:val="00C93600"/>
    <w:rsid w:val="00C93919"/>
    <w:rsid w:val="00C941A6"/>
    <w:rsid w:val="00C948A3"/>
    <w:rsid w:val="00C94B59"/>
    <w:rsid w:val="00C96445"/>
    <w:rsid w:val="00C97215"/>
    <w:rsid w:val="00CA35A5"/>
    <w:rsid w:val="00CA7040"/>
    <w:rsid w:val="00CB12BE"/>
    <w:rsid w:val="00CB2C7D"/>
    <w:rsid w:val="00CC182E"/>
    <w:rsid w:val="00CC2912"/>
    <w:rsid w:val="00CC49FA"/>
    <w:rsid w:val="00CC5766"/>
    <w:rsid w:val="00CC6978"/>
    <w:rsid w:val="00CC6E8B"/>
    <w:rsid w:val="00CC7BD4"/>
    <w:rsid w:val="00CD0EDE"/>
    <w:rsid w:val="00CD21E5"/>
    <w:rsid w:val="00CD348F"/>
    <w:rsid w:val="00CD4BF1"/>
    <w:rsid w:val="00CD5CFB"/>
    <w:rsid w:val="00CE2E68"/>
    <w:rsid w:val="00CE6331"/>
    <w:rsid w:val="00CF0907"/>
    <w:rsid w:val="00CF14AA"/>
    <w:rsid w:val="00CF1AE5"/>
    <w:rsid w:val="00CF3F2D"/>
    <w:rsid w:val="00CF538B"/>
    <w:rsid w:val="00CF73CF"/>
    <w:rsid w:val="00D00382"/>
    <w:rsid w:val="00D01F71"/>
    <w:rsid w:val="00D03159"/>
    <w:rsid w:val="00D0553B"/>
    <w:rsid w:val="00D06901"/>
    <w:rsid w:val="00D07817"/>
    <w:rsid w:val="00D07C4D"/>
    <w:rsid w:val="00D115F4"/>
    <w:rsid w:val="00D13241"/>
    <w:rsid w:val="00D137E7"/>
    <w:rsid w:val="00D153C0"/>
    <w:rsid w:val="00D162A4"/>
    <w:rsid w:val="00D206DE"/>
    <w:rsid w:val="00D220E2"/>
    <w:rsid w:val="00D22F3A"/>
    <w:rsid w:val="00D3198A"/>
    <w:rsid w:val="00D31BDD"/>
    <w:rsid w:val="00D33A10"/>
    <w:rsid w:val="00D345E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57566"/>
    <w:rsid w:val="00D57836"/>
    <w:rsid w:val="00D62F2A"/>
    <w:rsid w:val="00D63DBF"/>
    <w:rsid w:val="00D63E1C"/>
    <w:rsid w:val="00D6687F"/>
    <w:rsid w:val="00D66ED2"/>
    <w:rsid w:val="00D67943"/>
    <w:rsid w:val="00D705E5"/>
    <w:rsid w:val="00D707CD"/>
    <w:rsid w:val="00D74C63"/>
    <w:rsid w:val="00D81CCF"/>
    <w:rsid w:val="00D823F1"/>
    <w:rsid w:val="00D83499"/>
    <w:rsid w:val="00D83783"/>
    <w:rsid w:val="00D84635"/>
    <w:rsid w:val="00D850FF"/>
    <w:rsid w:val="00D8774A"/>
    <w:rsid w:val="00D91A36"/>
    <w:rsid w:val="00D91AFE"/>
    <w:rsid w:val="00D91B40"/>
    <w:rsid w:val="00D91BBD"/>
    <w:rsid w:val="00D91F37"/>
    <w:rsid w:val="00D92878"/>
    <w:rsid w:val="00D9768C"/>
    <w:rsid w:val="00D97EF1"/>
    <w:rsid w:val="00DA106A"/>
    <w:rsid w:val="00DA46A6"/>
    <w:rsid w:val="00DA5535"/>
    <w:rsid w:val="00DB01EA"/>
    <w:rsid w:val="00DB05E2"/>
    <w:rsid w:val="00DB11C1"/>
    <w:rsid w:val="00DB4A22"/>
    <w:rsid w:val="00DB6B32"/>
    <w:rsid w:val="00DC009F"/>
    <w:rsid w:val="00DC37F6"/>
    <w:rsid w:val="00DC3A52"/>
    <w:rsid w:val="00DC3C7D"/>
    <w:rsid w:val="00DC5252"/>
    <w:rsid w:val="00DC74A1"/>
    <w:rsid w:val="00DD094E"/>
    <w:rsid w:val="00DD2D45"/>
    <w:rsid w:val="00DD30CD"/>
    <w:rsid w:val="00DD3704"/>
    <w:rsid w:val="00DD441A"/>
    <w:rsid w:val="00DD7403"/>
    <w:rsid w:val="00DE012F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4F57"/>
    <w:rsid w:val="00E0537D"/>
    <w:rsid w:val="00E05B3A"/>
    <w:rsid w:val="00E05B65"/>
    <w:rsid w:val="00E12E82"/>
    <w:rsid w:val="00E138FC"/>
    <w:rsid w:val="00E1787D"/>
    <w:rsid w:val="00E22C5A"/>
    <w:rsid w:val="00E25820"/>
    <w:rsid w:val="00E3012E"/>
    <w:rsid w:val="00E30CB5"/>
    <w:rsid w:val="00E31433"/>
    <w:rsid w:val="00E31489"/>
    <w:rsid w:val="00E3492B"/>
    <w:rsid w:val="00E37F5A"/>
    <w:rsid w:val="00E402C0"/>
    <w:rsid w:val="00E4049C"/>
    <w:rsid w:val="00E40929"/>
    <w:rsid w:val="00E42EBE"/>
    <w:rsid w:val="00E4354D"/>
    <w:rsid w:val="00E43D04"/>
    <w:rsid w:val="00E44037"/>
    <w:rsid w:val="00E52E75"/>
    <w:rsid w:val="00E564EB"/>
    <w:rsid w:val="00E57A2C"/>
    <w:rsid w:val="00E60383"/>
    <w:rsid w:val="00E647C2"/>
    <w:rsid w:val="00E6609F"/>
    <w:rsid w:val="00E67749"/>
    <w:rsid w:val="00E67848"/>
    <w:rsid w:val="00E7064A"/>
    <w:rsid w:val="00E7251D"/>
    <w:rsid w:val="00E72553"/>
    <w:rsid w:val="00E743A6"/>
    <w:rsid w:val="00E75E1E"/>
    <w:rsid w:val="00E76E05"/>
    <w:rsid w:val="00E81779"/>
    <w:rsid w:val="00E84DC4"/>
    <w:rsid w:val="00E853AA"/>
    <w:rsid w:val="00E85C37"/>
    <w:rsid w:val="00E86133"/>
    <w:rsid w:val="00E865C4"/>
    <w:rsid w:val="00E923AF"/>
    <w:rsid w:val="00E92E10"/>
    <w:rsid w:val="00E94EF5"/>
    <w:rsid w:val="00E95693"/>
    <w:rsid w:val="00E975ED"/>
    <w:rsid w:val="00EA1479"/>
    <w:rsid w:val="00EA299C"/>
    <w:rsid w:val="00EA4564"/>
    <w:rsid w:val="00EA59B8"/>
    <w:rsid w:val="00EA5E47"/>
    <w:rsid w:val="00EA6241"/>
    <w:rsid w:val="00EA7D97"/>
    <w:rsid w:val="00EB1B38"/>
    <w:rsid w:val="00EB48D6"/>
    <w:rsid w:val="00EB62B3"/>
    <w:rsid w:val="00EC03C8"/>
    <w:rsid w:val="00EC5E26"/>
    <w:rsid w:val="00EC69FE"/>
    <w:rsid w:val="00EC7836"/>
    <w:rsid w:val="00ED2D37"/>
    <w:rsid w:val="00ED3436"/>
    <w:rsid w:val="00ED73D7"/>
    <w:rsid w:val="00EE0CD7"/>
    <w:rsid w:val="00EE3B2E"/>
    <w:rsid w:val="00EE5234"/>
    <w:rsid w:val="00EE5E46"/>
    <w:rsid w:val="00EE724A"/>
    <w:rsid w:val="00EF0401"/>
    <w:rsid w:val="00EF1E05"/>
    <w:rsid w:val="00EF43A7"/>
    <w:rsid w:val="00EF547D"/>
    <w:rsid w:val="00EF6575"/>
    <w:rsid w:val="00F00C4E"/>
    <w:rsid w:val="00F01541"/>
    <w:rsid w:val="00F0309F"/>
    <w:rsid w:val="00F03F09"/>
    <w:rsid w:val="00F05241"/>
    <w:rsid w:val="00F1059C"/>
    <w:rsid w:val="00F1149B"/>
    <w:rsid w:val="00F14ADA"/>
    <w:rsid w:val="00F15F1A"/>
    <w:rsid w:val="00F169D2"/>
    <w:rsid w:val="00F20E36"/>
    <w:rsid w:val="00F210B8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36BE3"/>
    <w:rsid w:val="00F37119"/>
    <w:rsid w:val="00F41C0D"/>
    <w:rsid w:val="00F42B0C"/>
    <w:rsid w:val="00F44E31"/>
    <w:rsid w:val="00F45FC3"/>
    <w:rsid w:val="00F46A28"/>
    <w:rsid w:val="00F50D47"/>
    <w:rsid w:val="00F51E78"/>
    <w:rsid w:val="00F523AA"/>
    <w:rsid w:val="00F55951"/>
    <w:rsid w:val="00F55CF5"/>
    <w:rsid w:val="00F562F9"/>
    <w:rsid w:val="00F6041B"/>
    <w:rsid w:val="00F62F0A"/>
    <w:rsid w:val="00F631AD"/>
    <w:rsid w:val="00F63384"/>
    <w:rsid w:val="00F66752"/>
    <w:rsid w:val="00F66934"/>
    <w:rsid w:val="00F70EC7"/>
    <w:rsid w:val="00F738F2"/>
    <w:rsid w:val="00F74191"/>
    <w:rsid w:val="00F8125C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A10C9"/>
    <w:rsid w:val="00FA17CC"/>
    <w:rsid w:val="00FA23D2"/>
    <w:rsid w:val="00FA3270"/>
    <w:rsid w:val="00FA3736"/>
    <w:rsid w:val="00FA3A2C"/>
    <w:rsid w:val="00FA5F85"/>
    <w:rsid w:val="00FB07C9"/>
    <w:rsid w:val="00FB1256"/>
    <w:rsid w:val="00FB2498"/>
    <w:rsid w:val="00FB305A"/>
    <w:rsid w:val="00FC01A2"/>
    <w:rsid w:val="00FC039C"/>
    <w:rsid w:val="00FC08D3"/>
    <w:rsid w:val="00FC137A"/>
    <w:rsid w:val="00FC2D82"/>
    <w:rsid w:val="00FC30A7"/>
    <w:rsid w:val="00FC4297"/>
    <w:rsid w:val="00FC6308"/>
    <w:rsid w:val="00FD257C"/>
    <w:rsid w:val="00FD48B6"/>
    <w:rsid w:val="00FE0234"/>
    <w:rsid w:val="00FE0F01"/>
    <w:rsid w:val="00FE1FDE"/>
    <w:rsid w:val="00FE4807"/>
    <w:rsid w:val="00FE6993"/>
    <w:rsid w:val="00FE6C3F"/>
    <w:rsid w:val="00FE758F"/>
    <w:rsid w:val="00FE7CFF"/>
    <w:rsid w:val="00FF2D65"/>
    <w:rsid w:val="00FF3BE6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EBCE93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1276</Words>
  <Characters>7277</Characters>
  <Application>Microsoft Office Word</Application>
  <DocSecurity>0</DocSecurity>
  <Lines>60</Lines>
  <Paragraphs>17</Paragraphs>
  <ScaleCrop>false</ScaleCrop>
  <Company/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作者</cp:lastModifiedBy>
  <cp:revision>4</cp:revision>
  <dcterms:created xsi:type="dcterms:W3CDTF">2019-05-02T04:23:00Z</dcterms:created>
  <dcterms:modified xsi:type="dcterms:W3CDTF">2019-05-07T09:54:00Z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1556705460</vt:lpwstr>
  </property>
  <property fmtid="{D5CDD505-2E9C-101B-9397-08002B2CF9AE}" pid="6" name="_2015_ms_pID_725343">
    <vt:lpwstr>(3)pH6EXcknr5iJVsrUnhCB+cEl44sozJlJXPfjU+uZ9GmA29C/1nj5a6V82FDmLO9MB4ea1NID
+6tLtelXvQO/+peC/QASwUIncGkGLQQQ78FdrHnFMd0sobQBTE8g8TbyNAxLYioWFEOJyOfr
24Ord7VacI7T01+rc8TMlUGGjOItyCLEtF+2/wkhoirxd8oRWGySLbQRgvvcReM7XiMYpVMt
fQg3euEL0Fv54FSac/</vt:lpwstr>
  </property>
  <property fmtid="{D5CDD505-2E9C-101B-9397-08002B2CF9AE}" pid="7" name="_2015_ms_pID_7253431">
    <vt:lpwstr>zn/KHzn2y4L9dRVRqa3nqaH9U3W1Z1zqO+yWMP6DPME3QfiV80mfpE
19TEvmJ0znobLHXhv6uR9pUVYSy4+Ci0RylMNsuNIbW+hGgeeIwzgXov7jxKQbM661bHUtBZ
vzx4yVjNeeIcmWiyk6VU1TYjMshS1P8vpkpXXVJuV3H+ShTrhfrlef1zeK7SpFQHYJ1ipgao
3a1YrPe1+pxtu4kDwch1mvOZEi5cC48ZO39y</vt:lpwstr>
  </property>
  <property fmtid="{D5CDD505-2E9C-101B-9397-08002B2CF9AE}" pid="8" name="_2015_ms_pID_7253432">
    <vt:lpwstr>bA==</vt:lpwstr>
  </property>
</Properties>
</file>